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40"/>
        <w:tblW w:w="10781" w:type="dxa"/>
        <w:tblLook w:val="04A0" w:firstRow="1" w:lastRow="0" w:firstColumn="1" w:lastColumn="0" w:noHBand="0" w:noVBand="1"/>
      </w:tblPr>
      <w:tblGrid>
        <w:gridCol w:w="4536"/>
        <w:gridCol w:w="6245"/>
      </w:tblGrid>
      <w:tr w:rsidR="00603079" w:rsidRPr="008C646B" w:rsidTr="0065200A">
        <w:tc>
          <w:tcPr>
            <w:tcW w:w="4536" w:type="dxa"/>
            <w:shd w:val="clear" w:color="auto" w:fill="auto"/>
          </w:tcPr>
          <w:p w:rsidR="00603079" w:rsidRPr="00DD12B5" w:rsidRDefault="00603079" w:rsidP="00E02ED5">
            <w:pPr>
              <w:spacing w:after="0" w:line="312" w:lineRule="auto"/>
              <w:ind w:right="-175"/>
              <w:jc w:val="center"/>
              <w:rPr>
                <w:sz w:val="24"/>
                <w:szCs w:val="24"/>
              </w:rPr>
            </w:pPr>
            <w:bookmarkStart w:id="0" w:name="_GoBack"/>
            <w:bookmarkEnd w:id="0"/>
            <w:r w:rsidRPr="00DD12B5">
              <w:rPr>
                <w:sz w:val="24"/>
                <w:szCs w:val="24"/>
              </w:rPr>
              <w:t>TRƯỜNG TRUNG HỌC PHỔ THÔNG</w:t>
            </w:r>
          </w:p>
          <w:p w:rsidR="00603079" w:rsidRDefault="00603079" w:rsidP="00E02ED5">
            <w:pPr>
              <w:spacing w:after="0" w:line="312" w:lineRule="auto"/>
              <w:ind w:right="-175"/>
              <w:jc w:val="center"/>
              <w:rPr>
                <w:sz w:val="24"/>
                <w:szCs w:val="24"/>
              </w:rPr>
            </w:pPr>
            <w:r w:rsidRPr="00DD12B5">
              <w:rPr>
                <w:sz w:val="24"/>
                <w:szCs w:val="24"/>
              </w:rPr>
              <w:t>NGUYỄN THỊ MINH KHAI</w:t>
            </w:r>
          </w:p>
          <w:p w:rsidR="00603079" w:rsidRPr="00DD12B5" w:rsidRDefault="00E02ED5" w:rsidP="00E02ED5">
            <w:pPr>
              <w:spacing w:after="0" w:line="312" w:lineRule="auto"/>
              <w:ind w:right="-175"/>
              <w:jc w:val="center"/>
              <w:rPr>
                <w:b/>
                <w:sz w:val="24"/>
                <w:szCs w:val="24"/>
              </w:rPr>
            </w:pPr>
            <w:r>
              <w:rPr>
                <w:noProof/>
                <w:sz w:val="24"/>
                <w:szCs w:val="24"/>
                <w:lang w:val="vi-VN" w:eastAsia="vi-VN"/>
              </w:rPr>
              <mc:AlternateContent>
                <mc:Choice Requires="wps">
                  <w:drawing>
                    <wp:anchor distT="4294967295" distB="4294967295" distL="114300" distR="114300" simplePos="0" relativeHeight="251657216" behindDoc="0" locked="0" layoutInCell="1" allowOverlap="1" wp14:anchorId="4ABB6796" wp14:editId="1281BDFC">
                      <wp:simplePos x="0" y="0"/>
                      <wp:positionH relativeFrom="column">
                        <wp:posOffset>1005343</wp:posOffset>
                      </wp:positionH>
                      <wp:positionV relativeFrom="paragraph">
                        <wp:posOffset>182024</wp:posOffset>
                      </wp:positionV>
                      <wp:extent cx="779228"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68C2B"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15pt,14.35pt" to="14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"/>
                  </w:pict>
                </mc:Fallback>
              </mc:AlternateContent>
            </w:r>
            <w:r w:rsidR="00603079" w:rsidRPr="00DD12B5">
              <w:rPr>
                <w:b/>
                <w:sz w:val="24"/>
                <w:szCs w:val="24"/>
              </w:rPr>
              <w:t xml:space="preserve">TỔ </w:t>
            </w:r>
            <w:r w:rsidR="00603079">
              <w:rPr>
                <w:b/>
                <w:sz w:val="24"/>
                <w:szCs w:val="24"/>
              </w:rPr>
              <w:t>HÓA HỌC</w:t>
            </w:r>
          </w:p>
          <w:p w:rsidR="00603079" w:rsidRPr="00C76332" w:rsidRDefault="00603079" w:rsidP="00E02ED5">
            <w:pPr>
              <w:tabs>
                <w:tab w:val="left" w:pos="882"/>
              </w:tabs>
              <w:spacing w:after="0" w:line="312" w:lineRule="auto"/>
              <w:rPr>
                <w:b/>
                <w:sz w:val="24"/>
                <w:szCs w:val="24"/>
              </w:rPr>
            </w:pPr>
          </w:p>
          <w:p w:rsidR="00603079" w:rsidRPr="00C76332" w:rsidRDefault="00603079" w:rsidP="00E02ED5">
            <w:pPr>
              <w:spacing w:after="0" w:line="312" w:lineRule="auto"/>
              <w:rPr>
                <w:sz w:val="24"/>
                <w:szCs w:val="24"/>
              </w:rPr>
            </w:pPr>
          </w:p>
        </w:tc>
        <w:tc>
          <w:tcPr>
            <w:tcW w:w="6245" w:type="dxa"/>
            <w:shd w:val="clear" w:color="auto" w:fill="auto"/>
          </w:tcPr>
          <w:p w:rsidR="00603079" w:rsidRPr="00C76332" w:rsidRDefault="00603079" w:rsidP="00E02ED5">
            <w:pPr>
              <w:spacing w:after="0" w:line="312" w:lineRule="auto"/>
              <w:rPr>
                <w:b/>
                <w:sz w:val="24"/>
                <w:szCs w:val="24"/>
              </w:rPr>
            </w:pPr>
            <w:r w:rsidRPr="00C76332">
              <w:rPr>
                <w:b/>
                <w:sz w:val="24"/>
                <w:szCs w:val="24"/>
              </w:rPr>
              <w:t>CỘNG HÒA XÃ HỘI CHỦ NGHĨA VIỆT NAM</w:t>
            </w:r>
          </w:p>
          <w:p w:rsidR="00603079" w:rsidRPr="00C76332" w:rsidRDefault="00570A9E" w:rsidP="00E02ED5">
            <w:pPr>
              <w:spacing w:after="0" w:line="312" w:lineRule="auto"/>
              <w:jc w:val="center"/>
              <w:rPr>
                <w:b/>
                <w:sz w:val="24"/>
                <w:szCs w:val="24"/>
              </w:rPr>
            </w:pPr>
            <w:r>
              <w:rPr>
                <w:noProof/>
                <w:sz w:val="24"/>
                <w:szCs w:val="24"/>
                <w:lang w:val="vi-VN" w:eastAsia="vi-VN"/>
              </w:rPr>
              <mc:AlternateContent>
                <mc:Choice Requires="wps">
                  <w:drawing>
                    <wp:anchor distT="4294967295" distB="4294967295" distL="114300" distR="114300" simplePos="0" relativeHeight="251658240" behindDoc="0" locked="0" layoutInCell="1" allowOverlap="1" wp14:anchorId="78080CA5" wp14:editId="67DA0283">
                      <wp:simplePos x="0" y="0"/>
                      <wp:positionH relativeFrom="column">
                        <wp:posOffset>1040489</wp:posOffset>
                      </wp:positionH>
                      <wp:positionV relativeFrom="paragraph">
                        <wp:posOffset>197485</wp:posOffset>
                      </wp:positionV>
                      <wp:extent cx="1640205"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0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BFD2A"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95pt,15.55pt" to="211.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AH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"/>
                  </w:pict>
                </mc:Fallback>
              </mc:AlternateContent>
            </w:r>
            <w:r w:rsidR="00603079" w:rsidRPr="00C76332">
              <w:rPr>
                <w:b/>
                <w:sz w:val="24"/>
                <w:szCs w:val="24"/>
              </w:rPr>
              <w:t>Độc lập – Tự do – Hạnh phúc</w:t>
            </w:r>
          </w:p>
          <w:p w:rsidR="00603079" w:rsidRPr="00C76332" w:rsidRDefault="00603079" w:rsidP="00E02ED5">
            <w:pPr>
              <w:spacing w:after="0" w:line="312" w:lineRule="auto"/>
              <w:rPr>
                <w:sz w:val="24"/>
                <w:szCs w:val="24"/>
              </w:rPr>
            </w:pPr>
          </w:p>
          <w:p w:rsidR="00603079" w:rsidRPr="00C76332" w:rsidRDefault="00603079" w:rsidP="00E02ED5">
            <w:pPr>
              <w:spacing w:after="0" w:line="312" w:lineRule="auto"/>
              <w:rPr>
                <w:i/>
                <w:sz w:val="24"/>
                <w:szCs w:val="24"/>
              </w:rPr>
            </w:pPr>
          </w:p>
          <w:p w:rsidR="00603079" w:rsidRPr="00AD4EB1" w:rsidRDefault="00603079" w:rsidP="00E02ED5">
            <w:pPr>
              <w:spacing w:after="0" w:line="312" w:lineRule="auto"/>
              <w:jc w:val="center"/>
              <w:rPr>
                <w:i/>
                <w:sz w:val="24"/>
                <w:szCs w:val="24"/>
              </w:rPr>
            </w:pPr>
            <w:bookmarkStart w:id="1" w:name="_Hlk492799127"/>
            <w:r w:rsidRPr="00C76332">
              <w:rPr>
                <w:i/>
                <w:sz w:val="24"/>
                <w:szCs w:val="24"/>
              </w:rPr>
              <w:t xml:space="preserve">Thành phố Hồ Chí Minh, ngày </w:t>
            </w:r>
            <w:r>
              <w:rPr>
                <w:i/>
                <w:sz w:val="24"/>
                <w:szCs w:val="24"/>
              </w:rPr>
              <w:t>12</w:t>
            </w:r>
            <w:r w:rsidRPr="00C76332">
              <w:rPr>
                <w:i/>
                <w:sz w:val="24"/>
                <w:szCs w:val="24"/>
              </w:rPr>
              <w:t xml:space="preserve"> tháng 9 năm 201</w:t>
            </w:r>
            <w:r>
              <w:rPr>
                <w:i/>
                <w:sz w:val="24"/>
                <w:szCs w:val="24"/>
              </w:rPr>
              <w:t>8</w:t>
            </w:r>
            <w:bookmarkEnd w:id="1"/>
          </w:p>
        </w:tc>
      </w:tr>
    </w:tbl>
    <w:p w:rsidR="00603079" w:rsidRDefault="00603079" w:rsidP="00E02ED5">
      <w:pPr>
        <w:spacing w:after="0" w:line="312" w:lineRule="auto"/>
        <w:ind w:firstLine="180"/>
        <w:jc w:val="center"/>
        <w:rPr>
          <w:rFonts w:eastAsia="Calibri" w:cs="Times New Roman"/>
          <w:b/>
          <w:sz w:val="32"/>
          <w:szCs w:val="32"/>
          <w:highlight w:val="white"/>
        </w:rPr>
      </w:pPr>
    </w:p>
    <w:p w:rsidR="00603079" w:rsidRPr="008A166C" w:rsidRDefault="00603079" w:rsidP="00E02ED5">
      <w:pPr>
        <w:spacing w:after="0" w:line="312" w:lineRule="auto"/>
        <w:ind w:firstLine="180"/>
        <w:jc w:val="center"/>
        <w:rPr>
          <w:rFonts w:eastAsia="Calibri" w:cs="Times New Roman"/>
          <w:b/>
          <w:sz w:val="32"/>
          <w:szCs w:val="32"/>
          <w:highlight w:val="white"/>
        </w:rPr>
      </w:pPr>
      <w:r w:rsidRPr="008A166C">
        <w:rPr>
          <w:rFonts w:eastAsia="Calibri" w:cs="Times New Roman"/>
          <w:b/>
          <w:sz w:val="32"/>
          <w:szCs w:val="32"/>
          <w:highlight w:val="white"/>
        </w:rPr>
        <w:t>KẾ HOẠCH</w:t>
      </w:r>
      <w:r w:rsidRPr="00603F28">
        <w:rPr>
          <w:rFonts w:eastAsia="Calibri" w:cs="Times New Roman"/>
          <w:b/>
          <w:sz w:val="32"/>
          <w:szCs w:val="32"/>
          <w:highlight w:val="white"/>
        </w:rPr>
        <w:t xml:space="preserve"> </w:t>
      </w:r>
      <w:r w:rsidRPr="008A166C">
        <w:rPr>
          <w:rFonts w:eastAsia="Calibri" w:cs="Times New Roman"/>
          <w:b/>
          <w:sz w:val="32"/>
          <w:szCs w:val="32"/>
          <w:highlight w:val="white"/>
        </w:rPr>
        <w:t>NĂM HỌC 201</w:t>
      </w:r>
      <w:r>
        <w:rPr>
          <w:rFonts w:eastAsia="Calibri" w:cs="Times New Roman"/>
          <w:b/>
          <w:sz w:val="32"/>
          <w:szCs w:val="32"/>
          <w:highlight w:val="white"/>
        </w:rPr>
        <w:t>8</w:t>
      </w:r>
      <w:r w:rsidRPr="008A166C">
        <w:rPr>
          <w:rFonts w:eastAsia="Calibri" w:cs="Times New Roman"/>
          <w:b/>
          <w:sz w:val="32"/>
          <w:szCs w:val="32"/>
          <w:highlight w:val="white"/>
        </w:rPr>
        <w:t xml:space="preserve"> – 201</w:t>
      </w:r>
      <w:r>
        <w:rPr>
          <w:rFonts w:eastAsia="Calibri" w:cs="Times New Roman"/>
          <w:b/>
          <w:sz w:val="32"/>
          <w:szCs w:val="32"/>
          <w:highlight w:val="white"/>
        </w:rPr>
        <w:t>9</w:t>
      </w:r>
    </w:p>
    <w:p w:rsidR="00603079" w:rsidRPr="008A166C" w:rsidRDefault="00603079" w:rsidP="00E02ED5">
      <w:pPr>
        <w:spacing w:after="0" w:line="312" w:lineRule="auto"/>
        <w:ind w:firstLine="180"/>
        <w:jc w:val="center"/>
        <w:rPr>
          <w:rFonts w:eastAsia="Calibri" w:cs="Times New Roman"/>
          <w:b/>
          <w:sz w:val="32"/>
          <w:szCs w:val="32"/>
          <w:highlight w:val="white"/>
        </w:rPr>
      </w:pPr>
      <w:r w:rsidRPr="008A166C">
        <w:rPr>
          <w:rFonts w:eastAsia="Calibri" w:cs="Times New Roman"/>
          <w:b/>
          <w:sz w:val="32"/>
          <w:szCs w:val="32"/>
          <w:highlight w:val="white"/>
        </w:rPr>
        <w:t xml:space="preserve">TỔ </w:t>
      </w:r>
      <w:r>
        <w:rPr>
          <w:rFonts w:eastAsia="Calibri" w:cs="Times New Roman"/>
          <w:b/>
          <w:sz w:val="32"/>
          <w:szCs w:val="32"/>
          <w:highlight w:val="white"/>
        </w:rPr>
        <w:t xml:space="preserve">HÓA HỌC </w:t>
      </w:r>
    </w:p>
    <w:p w:rsidR="00603079" w:rsidRPr="004D6D3F" w:rsidRDefault="00603079" w:rsidP="00E02ED5">
      <w:pPr>
        <w:tabs>
          <w:tab w:val="left" w:pos="540"/>
        </w:tabs>
        <w:spacing w:after="0" w:line="312" w:lineRule="auto"/>
        <w:ind w:firstLine="522"/>
        <w:jc w:val="both"/>
        <w:rPr>
          <w:rFonts w:cs="Times New Roman"/>
          <w:sz w:val="26"/>
          <w:szCs w:val="26"/>
          <w:highlight w:val="white"/>
        </w:rPr>
      </w:pPr>
      <w:r w:rsidRPr="004D6D3F">
        <w:rPr>
          <w:rFonts w:cs="Times New Roman"/>
          <w:sz w:val="26"/>
          <w:szCs w:val="26"/>
          <w:highlight w:val="white"/>
        </w:rPr>
        <w:t>Căn cứ Quyết định 16/2006/QĐ-BGDĐT, ngày 05 tháng 05 năm 2006 của Bộ Giáo dục và Đào tạo về ban hành chương trình giáo dục phổ thông;</w:t>
      </w:r>
    </w:p>
    <w:p w:rsidR="00603079" w:rsidRPr="004D6D3F" w:rsidRDefault="00603079" w:rsidP="00E02ED5">
      <w:pPr>
        <w:tabs>
          <w:tab w:val="left" w:pos="720"/>
        </w:tabs>
        <w:spacing w:after="0" w:line="312" w:lineRule="auto"/>
        <w:ind w:firstLine="522"/>
        <w:jc w:val="both"/>
        <w:rPr>
          <w:rFonts w:cs="Times New Roman"/>
          <w:sz w:val="26"/>
          <w:szCs w:val="26"/>
        </w:rPr>
      </w:pPr>
      <w:r w:rsidRPr="004D6D3F">
        <w:rPr>
          <w:rFonts w:cs="Times New Roman"/>
          <w:sz w:val="26"/>
          <w:szCs w:val="26"/>
        </w:rPr>
        <w:t>Căn cứ Chỉ thị số 2919/CT-BGDĐT ngày 10 tháng 08 năm 2018 của Bộ Giáo dục và Đào tạo về nhiệm vụ chủ yếu năm học 2018 - 2019 của ngành giáo dục;</w:t>
      </w:r>
    </w:p>
    <w:p w:rsidR="00603079" w:rsidRPr="004D6D3F" w:rsidRDefault="00603079" w:rsidP="00E02ED5">
      <w:pPr>
        <w:tabs>
          <w:tab w:val="left" w:pos="720"/>
        </w:tabs>
        <w:spacing w:after="0" w:line="312" w:lineRule="auto"/>
        <w:ind w:firstLine="522"/>
        <w:jc w:val="both"/>
        <w:rPr>
          <w:rFonts w:cs="Times New Roman"/>
          <w:sz w:val="26"/>
          <w:szCs w:val="26"/>
        </w:rPr>
      </w:pPr>
      <w:r w:rsidRPr="004D6D3F">
        <w:rPr>
          <w:rFonts w:cs="Times New Roman"/>
          <w:sz w:val="26"/>
          <w:szCs w:val="26"/>
          <w:highlight w:val="white"/>
        </w:rPr>
        <w:t xml:space="preserve">Căn cứ </w:t>
      </w:r>
      <w:r w:rsidRPr="004D6D3F">
        <w:rPr>
          <w:rFonts w:cs="Times New Roman"/>
          <w:bCs/>
          <w:sz w:val="26"/>
          <w:szCs w:val="26"/>
        </w:rPr>
        <w:t>Quyết định số 2953/QĐ-UBND ngày 17/7/2018 của Ủy ban Nhân dân Thành phố Hồ Chí Minh về Ban hành kế hoạch thời gian năm học 2018- 2019 của giáo dục mầm non, giáo dục phổ thông và giáo dục thường xuyên trên địa bàn Thành phố Hồ Chí Minh;</w:t>
      </w:r>
    </w:p>
    <w:p w:rsidR="00603079" w:rsidRPr="004D6D3F" w:rsidRDefault="00603079" w:rsidP="00E02ED5">
      <w:pPr>
        <w:tabs>
          <w:tab w:val="left" w:pos="720"/>
        </w:tabs>
        <w:spacing w:after="0" w:line="312" w:lineRule="auto"/>
        <w:ind w:firstLine="522"/>
        <w:jc w:val="both"/>
        <w:rPr>
          <w:rFonts w:cs="Times New Roman"/>
          <w:sz w:val="26"/>
          <w:szCs w:val="26"/>
        </w:rPr>
      </w:pPr>
      <w:r w:rsidRPr="004D6D3F">
        <w:rPr>
          <w:rFonts w:eastAsia="Calibri" w:cs="Times New Roman"/>
          <w:color w:val="000000"/>
          <w:sz w:val="26"/>
          <w:szCs w:val="26"/>
          <w:lang w:val="en-GB" w:eastAsia="en-GB"/>
        </w:rPr>
        <w:t>Căn cứ công văn số 2654/GDĐT-</w:t>
      </w:r>
      <w:proofErr w:type="spellStart"/>
      <w:r w:rsidRPr="004D6D3F">
        <w:rPr>
          <w:rFonts w:eastAsia="Calibri" w:cs="Times New Roman"/>
          <w:color w:val="000000"/>
          <w:sz w:val="26"/>
          <w:szCs w:val="26"/>
          <w:lang w:val="en-GB" w:eastAsia="en-GB"/>
        </w:rPr>
        <w:t>TrH</w:t>
      </w:r>
      <w:proofErr w:type="spellEnd"/>
      <w:r w:rsidRPr="004D6D3F">
        <w:rPr>
          <w:rFonts w:eastAsia="Calibri" w:cs="Times New Roman"/>
          <w:color w:val="000000"/>
          <w:sz w:val="26"/>
          <w:szCs w:val="26"/>
          <w:lang w:val="en-GB" w:eastAsia="en-GB"/>
        </w:rPr>
        <w:t xml:space="preserve"> ngày 07 tháng 8 năm 2018 về việc Hướng dẫn thực hiện nhiệm vụ Giáo dục Trung học năm học 2018-2019 của Sở GDĐT.</w:t>
      </w:r>
    </w:p>
    <w:p w:rsidR="00603079" w:rsidRPr="004D6D3F" w:rsidRDefault="00603079" w:rsidP="00E02ED5">
      <w:pPr>
        <w:tabs>
          <w:tab w:val="left" w:pos="540"/>
        </w:tabs>
        <w:spacing w:after="0" w:line="312" w:lineRule="auto"/>
        <w:ind w:firstLine="522"/>
        <w:jc w:val="both"/>
        <w:rPr>
          <w:rFonts w:eastAsia="Calibri" w:cs="Times New Roman"/>
          <w:color w:val="000000"/>
          <w:sz w:val="26"/>
          <w:szCs w:val="26"/>
          <w:lang w:val="en-GB" w:eastAsia="en-GB"/>
        </w:rPr>
      </w:pPr>
      <w:r w:rsidRPr="004D6D3F">
        <w:rPr>
          <w:rFonts w:eastAsia="Calibri" w:cs="Times New Roman"/>
          <w:color w:val="000000"/>
          <w:sz w:val="26"/>
          <w:szCs w:val="26"/>
          <w:lang w:val="en-GB" w:eastAsia="en-GB"/>
        </w:rPr>
        <w:t xml:space="preserve">Căn cứ Công văn số 3049/GDĐT – </w:t>
      </w:r>
      <w:proofErr w:type="spellStart"/>
      <w:r w:rsidRPr="004D6D3F">
        <w:rPr>
          <w:rFonts w:eastAsia="Calibri" w:cs="Times New Roman"/>
          <w:color w:val="000000"/>
          <w:sz w:val="26"/>
          <w:szCs w:val="26"/>
          <w:lang w:val="en-GB" w:eastAsia="en-GB"/>
        </w:rPr>
        <w:t>TrH</w:t>
      </w:r>
      <w:proofErr w:type="spellEnd"/>
      <w:r w:rsidRPr="004D6D3F">
        <w:rPr>
          <w:rFonts w:eastAsia="Calibri" w:cs="Times New Roman"/>
          <w:color w:val="000000"/>
          <w:sz w:val="26"/>
          <w:szCs w:val="26"/>
          <w:lang w:val="en-GB" w:eastAsia="en-GB"/>
        </w:rPr>
        <w:t xml:space="preserve"> ngày 05 tháng 9 năm 2018 của Sở Giáo dục và Đào tạo về việc Hướng dẫn thực hiện cụ thể một số nhiệm vụ chuyên môn Giáo dục Trung học năm học 2018 – 2019;  </w:t>
      </w:r>
    </w:p>
    <w:p w:rsidR="00603079" w:rsidRPr="004D6D3F" w:rsidRDefault="00603079" w:rsidP="00E02ED5">
      <w:pPr>
        <w:spacing w:after="0" w:line="312" w:lineRule="auto"/>
        <w:ind w:firstLine="522"/>
        <w:jc w:val="both"/>
        <w:rPr>
          <w:rFonts w:eastAsia="Calibri" w:cs="Times New Roman"/>
          <w:sz w:val="26"/>
          <w:szCs w:val="26"/>
          <w:highlight w:val="white"/>
        </w:rPr>
      </w:pPr>
      <w:r w:rsidRPr="004D6D3F">
        <w:rPr>
          <w:rFonts w:eastAsia="Calibri" w:cs="Times New Roman"/>
          <w:sz w:val="26"/>
          <w:szCs w:val="26"/>
          <w:highlight w:val="white"/>
        </w:rPr>
        <w:t xml:space="preserve">Căn cứ vào Kế hoạch năm học 2018 – 2019 của Trường THPT </w:t>
      </w:r>
      <w:proofErr w:type="spellStart"/>
      <w:r w:rsidRPr="004D6D3F">
        <w:rPr>
          <w:rFonts w:eastAsia="Calibri" w:cs="Times New Roman"/>
          <w:sz w:val="26"/>
          <w:szCs w:val="26"/>
          <w:highlight w:val="white"/>
        </w:rPr>
        <w:t>Nguyễn</w:t>
      </w:r>
      <w:proofErr w:type="spellEnd"/>
      <w:r w:rsidRPr="004D6D3F">
        <w:rPr>
          <w:rFonts w:eastAsia="Calibri" w:cs="Times New Roman"/>
          <w:sz w:val="26"/>
          <w:szCs w:val="26"/>
          <w:highlight w:val="white"/>
        </w:rPr>
        <w:t xml:space="preserve"> Thị Minh Khai, Tổ Hóa học xây dựng kế hoạch hoạt động năm học 2018 – 2019 như sau:</w:t>
      </w:r>
    </w:p>
    <w:p w:rsidR="00603079" w:rsidRPr="004D6D3F" w:rsidRDefault="0065200A" w:rsidP="00E02ED5">
      <w:pPr>
        <w:spacing w:after="0" w:line="312" w:lineRule="auto"/>
        <w:ind w:left="180"/>
        <w:rPr>
          <w:rFonts w:eastAsia="Calibri" w:cs="Times New Roman"/>
          <w:b/>
          <w:sz w:val="26"/>
          <w:szCs w:val="26"/>
          <w:highlight w:val="white"/>
        </w:rPr>
      </w:pPr>
      <w:r w:rsidRPr="004D6D3F">
        <w:rPr>
          <w:rFonts w:cs="Times New Roman"/>
          <w:b/>
          <w:sz w:val="26"/>
          <w:szCs w:val="26"/>
          <w:highlight w:val="white"/>
        </w:rPr>
        <w:t>I. ĐẶC ĐIỂM TÌNH HÌNH</w:t>
      </w:r>
      <w:r w:rsidRPr="004D6D3F">
        <w:rPr>
          <w:rFonts w:cs="Times New Roman"/>
          <w:b/>
          <w:sz w:val="26"/>
          <w:szCs w:val="26"/>
          <w:highlight w:val="white"/>
        </w:rPr>
        <w:br/>
      </w:r>
      <w:r w:rsidRPr="004D6D3F">
        <w:rPr>
          <w:rFonts w:eastAsia="Calibri" w:cs="Times New Roman"/>
          <w:b/>
          <w:sz w:val="26"/>
          <w:szCs w:val="26"/>
          <w:highlight w:val="white"/>
        </w:rPr>
        <w:t xml:space="preserve">     </w:t>
      </w:r>
      <w:r w:rsidR="00603079" w:rsidRPr="004D6D3F">
        <w:rPr>
          <w:rFonts w:eastAsia="Calibri" w:cs="Times New Roman"/>
          <w:b/>
          <w:sz w:val="26"/>
          <w:szCs w:val="26"/>
          <w:highlight w:val="white"/>
        </w:rPr>
        <w:t>1. Bối cảnh năm học</w:t>
      </w:r>
    </w:p>
    <w:p w:rsidR="00603079" w:rsidRPr="004D6D3F" w:rsidRDefault="00603079" w:rsidP="00E02ED5">
      <w:pPr>
        <w:spacing w:after="0" w:line="312" w:lineRule="auto"/>
        <w:ind w:firstLine="900"/>
        <w:jc w:val="both"/>
        <w:rPr>
          <w:rFonts w:eastAsia="Calibri" w:cs="Times New Roman"/>
          <w:sz w:val="26"/>
          <w:szCs w:val="26"/>
        </w:rPr>
      </w:pPr>
      <w:r w:rsidRPr="004D6D3F">
        <w:rPr>
          <w:rFonts w:eastAsia="Calibri" w:cs="Times New Roman"/>
          <w:sz w:val="26"/>
          <w:szCs w:val="26"/>
        </w:rPr>
        <w:t>Năm học 2018 – 2019 là năm học tiếp tục đổi mới căn bản, toàn diện giáo dục và đào tạo gắn với nâng cao chất lượng nguồn nhân lực nhằm tạo chuyển biến mạnh mẽ chất lượng và hiệu quả giáo dục, đào tạo trên địa bàn thành phố; xác định giáo dục và đào tạo là động lực quan trọng để thành phố được chuẩn hóa, hiện đại hóa, xã hội hóa, dân chủ hóa, hội nhập với các nền giáo dục tiên tiến trong khu vực và trên thế giới, đồng thời luôn giữ vững được định hướng xã hội chủ nghĩa và bản sắc dân tộc.</w:t>
      </w:r>
    </w:p>
    <w:p w:rsidR="00603079" w:rsidRPr="004D6D3F" w:rsidRDefault="00603079" w:rsidP="00E02ED5">
      <w:pPr>
        <w:tabs>
          <w:tab w:val="left" w:pos="720"/>
        </w:tabs>
        <w:spacing w:after="0" w:line="312" w:lineRule="auto"/>
        <w:ind w:right="-72" w:firstLine="1080"/>
        <w:jc w:val="both"/>
        <w:rPr>
          <w:rFonts w:cs="Times New Roman"/>
          <w:sz w:val="26"/>
          <w:szCs w:val="26"/>
          <w:lang w:val="vi-VN"/>
        </w:rPr>
      </w:pPr>
      <w:r w:rsidRPr="004D6D3F">
        <w:rPr>
          <w:rFonts w:cs="Times New Roman"/>
          <w:sz w:val="26"/>
          <w:szCs w:val="26"/>
          <w:lang w:val="vi-VN"/>
        </w:rPr>
        <w:t>Nâng cao chất lượng giáo dục được qui định tại Chương trình giáo dục hiện hành và đạt mục tiêu giáo dục toàn diện, x</w:t>
      </w:r>
      <w:proofErr w:type="spellStart"/>
      <w:r w:rsidRPr="004D6D3F">
        <w:rPr>
          <w:rFonts w:cs="Times New Roman"/>
          <w:sz w:val="26"/>
          <w:szCs w:val="26"/>
          <w:bdr w:val="none" w:sz="0" w:space="0" w:color="auto" w:frame="1"/>
          <w:lang w:val="es-ES"/>
        </w:rPr>
        <w:t>ây</w:t>
      </w:r>
      <w:proofErr w:type="spellEnd"/>
      <w:r w:rsidRPr="004D6D3F">
        <w:rPr>
          <w:rFonts w:cs="Times New Roman"/>
          <w:sz w:val="26"/>
          <w:szCs w:val="26"/>
          <w:bdr w:val="none" w:sz="0" w:space="0" w:color="auto" w:frame="1"/>
          <w:lang w:val="es-ES"/>
        </w:rPr>
        <w:t xml:space="preserve"> dựng các chủ đề dạy học liên môn – tích hợp để </w:t>
      </w:r>
      <w:r w:rsidRPr="004D6D3F">
        <w:rPr>
          <w:rFonts w:cs="Times New Roman"/>
          <w:sz w:val="26"/>
          <w:szCs w:val="26"/>
          <w:lang w:val="vi-VN"/>
        </w:rPr>
        <w:t xml:space="preserve">góp phần giữ vững và nâng cao chất lượng </w:t>
      </w:r>
      <w:r w:rsidRPr="004D6D3F">
        <w:rPr>
          <w:rFonts w:cs="Times New Roman"/>
          <w:sz w:val="26"/>
          <w:szCs w:val="26"/>
          <w:lang w:val="da-DK"/>
        </w:rPr>
        <w:t xml:space="preserve">dạy học, hoạt động giáo dục (HĐGD) của nhà trường; </w:t>
      </w:r>
      <w:r w:rsidRPr="004D6D3F">
        <w:rPr>
          <w:rFonts w:cs="Times New Roman"/>
          <w:sz w:val="26"/>
          <w:szCs w:val="26"/>
          <w:lang w:val="vi-VN"/>
        </w:rPr>
        <w:t xml:space="preserve">đáp ứng nhu cầu của học sinh, của gia đình và xã hội và </w:t>
      </w:r>
      <w:r w:rsidRPr="004D6D3F">
        <w:rPr>
          <w:rFonts w:cs="Times New Roman"/>
          <w:sz w:val="26"/>
          <w:szCs w:val="26"/>
          <w:lang w:val="da-DK"/>
        </w:rPr>
        <w:t>yêu cầu đổi mới giáo dục trong giai đoạn hiện nay.</w:t>
      </w:r>
    </w:p>
    <w:p w:rsidR="00603079" w:rsidRPr="00CF2B46" w:rsidRDefault="00603079" w:rsidP="00E02ED5">
      <w:pPr>
        <w:pBdr>
          <w:top w:val="nil"/>
          <w:left w:val="nil"/>
          <w:bottom w:val="nil"/>
          <w:right w:val="nil"/>
          <w:between w:val="nil"/>
        </w:pBdr>
        <w:spacing w:after="0" w:line="312" w:lineRule="auto"/>
        <w:ind w:left="180" w:firstLine="900"/>
        <w:jc w:val="both"/>
        <w:rPr>
          <w:rFonts w:cs="Times New Roman"/>
          <w:sz w:val="26"/>
          <w:szCs w:val="26"/>
          <w:highlight w:val="white"/>
          <w:lang w:val="vi-VN"/>
        </w:rPr>
      </w:pPr>
      <w:r w:rsidRPr="004D6D3F">
        <w:rPr>
          <w:rFonts w:cs="Times New Roman"/>
          <w:sz w:val="26"/>
          <w:szCs w:val="26"/>
          <w:lang w:val="vi-VN"/>
        </w:rPr>
        <w:lastRenderedPageBreak/>
        <w:t xml:space="preserve">Tích cực đổi mới mạnh mẽ phương pháp dạy và học; </w:t>
      </w:r>
      <w:r w:rsidRPr="00CF2B46">
        <w:rPr>
          <w:rFonts w:cs="Times New Roman"/>
          <w:sz w:val="26"/>
          <w:szCs w:val="26"/>
          <w:lang w:val="vi-VN"/>
        </w:rPr>
        <w:t>c</w:t>
      </w:r>
      <w:r w:rsidRPr="004D6D3F">
        <w:rPr>
          <w:rFonts w:cs="Times New Roman"/>
          <w:sz w:val="26"/>
          <w:szCs w:val="26"/>
          <w:lang w:val="vi-VN"/>
        </w:rPr>
        <w:t xml:space="preserve">huyển quá trình giáo dục từ chủ yếu trang bị kiến thức sang phát triển toàn diện năng lực và phẩm chất người học; </w:t>
      </w:r>
      <w:r w:rsidRPr="004D6D3F">
        <w:rPr>
          <w:rFonts w:cs="Times New Roman"/>
          <w:sz w:val="26"/>
          <w:szCs w:val="26"/>
          <w:bdr w:val="none" w:sz="0" w:space="0" w:color="auto" w:frame="1"/>
          <w:lang w:val="es-ES"/>
        </w:rPr>
        <w:t xml:space="preserve">tăng thời lượng cho các hoạt động thực hành, hướng dẫn học sinh nghiên cứu khoa học, </w:t>
      </w:r>
      <w:r w:rsidRPr="004D6D3F">
        <w:rPr>
          <w:rFonts w:cs="Times New Roman"/>
          <w:sz w:val="26"/>
          <w:szCs w:val="26"/>
          <w:lang w:val="vi-VN"/>
        </w:rPr>
        <w:t>vận dụng kiến thức, kỹ năng vào giải quyết các vấn đề thực tiễn</w:t>
      </w:r>
      <w:r w:rsidRPr="004D6D3F">
        <w:rPr>
          <w:rFonts w:cs="Times New Roman"/>
          <w:sz w:val="26"/>
          <w:szCs w:val="26"/>
          <w:bdr w:val="none" w:sz="0" w:space="0" w:color="auto" w:frame="1"/>
          <w:lang w:val="es-ES"/>
        </w:rPr>
        <w:t xml:space="preserve"> và tổ chức hoạt động trải nghiệm thực tiễn trong thực hiện kế hoạch giáo dục; tăng cường giáo dục kỹ năng sống</w:t>
      </w:r>
      <w:r w:rsidRPr="004D6D3F">
        <w:rPr>
          <w:rFonts w:cs="Times New Roman"/>
          <w:color w:val="FF0000"/>
          <w:sz w:val="26"/>
          <w:szCs w:val="26"/>
          <w:bdr w:val="none" w:sz="0" w:space="0" w:color="auto" w:frame="1"/>
          <w:lang w:val="es-ES"/>
        </w:rPr>
        <w:t xml:space="preserve"> </w:t>
      </w:r>
      <w:r w:rsidRPr="004D6D3F">
        <w:rPr>
          <w:rFonts w:cs="Times New Roman"/>
          <w:sz w:val="26"/>
          <w:szCs w:val="26"/>
          <w:bdr w:val="none" w:sz="0" w:space="0" w:color="auto" w:frame="1"/>
          <w:lang w:val="es-ES"/>
        </w:rPr>
        <w:t>cho học sinh.</w:t>
      </w:r>
      <w:r w:rsidRPr="004D6D3F">
        <w:rPr>
          <w:rFonts w:cs="Times New Roman"/>
          <w:sz w:val="26"/>
          <w:szCs w:val="26"/>
          <w:lang w:val="vi-VN"/>
        </w:rPr>
        <w:t xml:space="preserve"> Khuyến khích khả năng tự học, tự nghiên cứu của học sinh</w:t>
      </w:r>
      <w:r w:rsidRPr="00CF2B46">
        <w:rPr>
          <w:rFonts w:cs="Times New Roman"/>
          <w:sz w:val="26"/>
          <w:szCs w:val="26"/>
          <w:lang w:val="vi-VN"/>
        </w:rPr>
        <w:t>.</w:t>
      </w:r>
      <w:r w:rsidRPr="00CF2B46">
        <w:rPr>
          <w:rFonts w:eastAsia="Calibri" w:cs="Times New Roman"/>
          <w:sz w:val="26"/>
          <w:szCs w:val="26"/>
          <w:highlight w:val="white"/>
          <w:lang w:val="vi-VN"/>
        </w:rPr>
        <w:t xml:space="preserve"> </w:t>
      </w:r>
      <w:r w:rsidRPr="00CF2B46">
        <w:rPr>
          <w:rFonts w:cs="Times New Roman"/>
          <w:sz w:val="26"/>
          <w:szCs w:val="26"/>
          <w:highlight w:val="white"/>
          <w:lang w:val="vi-VN"/>
        </w:rPr>
        <w:t>Tiếp tục điều chỉnh nội dung dạy học trong chương trình giáo dục phổ thông hiện hành theo hướng tinh giản, tiếp cận định hướng chương trình giáo dục phổ thông mới; thực hiện thường xuyên, hiệu quả các phương pháp, hình thức và kỹ thuật dạy học tích cực; đổi mới phương thức đánh giá học sinh; tích cực đổi mới nội dung.</w:t>
      </w:r>
    </w:p>
    <w:p w:rsidR="00603079" w:rsidRPr="00CF2B46" w:rsidRDefault="00603079" w:rsidP="00E02ED5">
      <w:pPr>
        <w:pBdr>
          <w:top w:val="nil"/>
          <w:left w:val="nil"/>
          <w:bottom w:val="nil"/>
          <w:right w:val="nil"/>
          <w:between w:val="nil"/>
        </w:pBdr>
        <w:spacing w:after="0" w:line="312" w:lineRule="auto"/>
        <w:ind w:left="180" w:firstLine="900"/>
        <w:rPr>
          <w:rFonts w:cs="Times New Roman"/>
          <w:sz w:val="26"/>
          <w:szCs w:val="26"/>
          <w:highlight w:val="white"/>
          <w:lang w:val="vi-VN"/>
        </w:rPr>
      </w:pPr>
      <w:r w:rsidRPr="00CF2B46">
        <w:rPr>
          <w:rFonts w:cs="Times New Roman"/>
          <w:sz w:val="26"/>
          <w:szCs w:val="26"/>
          <w:highlight w:val="white"/>
          <w:lang w:val="vi-VN"/>
        </w:rPr>
        <w:t xml:space="preserve">Tăng cường nề nếp, kỷ cương và chất lượng, hiệu quả giáo dục; chú trọng giáo dục đạo đức, lối sống, kỹ năng sống, ý thức, trách nhiệm của công dân đối với xã hội, cộng đồng của học sinh; nâng cao năng lực giáo viên nhằm nâng cao chất lượng giáo dục và đáp ứng yêu cầu đổi mới chương trình giáo dục phổ thông. </w:t>
      </w:r>
    </w:p>
    <w:p w:rsidR="00603079" w:rsidRPr="00CF2B46" w:rsidRDefault="00603079" w:rsidP="00E02ED5">
      <w:pPr>
        <w:spacing w:after="0" w:line="312" w:lineRule="auto"/>
        <w:ind w:left="180" w:right="-72" w:firstLine="900"/>
        <w:rPr>
          <w:rFonts w:eastAsia="Calibri" w:cs="Times New Roman"/>
          <w:sz w:val="26"/>
          <w:szCs w:val="26"/>
          <w:lang w:val="vi-VN"/>
        </w:rPr>
      </w:pPr>
      <w:r w:rsidRPr="00CF2B46">
        <w:rPr>
          <w:rFonts w:eastAsia="Calibri" w:cs="Times New Roman"/>
          <w:sz w:val="26"/>
          <w:szCs w:val="26"/>
          <w:lang w:val="vi-VN"/>
        </w:rPr>
        <w:t xml:space="preserve">Đẩy mạnh </w:t>
      </w:r>
      <w:r w:rsidRPr="00CF2B46">
        <w:rPr>
          <w:rFonts w:cs="Times New Roman"/>
          <w:sz w:val="26"/>
          <w:szCs w:val="26"/>
          <w:lang w:val="vi-VN"/>
        </w:rPr>
        <w:t xml:space="preserve">học tập, làm theo làm theo tư tưởng, đạo đức, phong cách Hồ Chí Minh trong đội ngũ nhà giáo, học sinh. Vận động, tổ chức rèn luyện trong đội ngũ nhà giáo, đề cao, phát huy vai trò nêu gương của mỗi nhà giáo. Tiếp tục bồi dưỡng nâng cao trình độ chính trị, ngoại ngữ, tin học và bồi dưỡng thường xuyên. </w:t>
      </w:r>
      <w:r w:rsidRPr="00CF2B46">
        <w:rPr>
          <w:rFonts w:eastAsia="Calibri" w:cs="Times New Roman"/>
          <w:sz w:val="26"/>
          <w:szCs w:val="26"/>
          <w:lang w:val="vi-VN"/>
        </w:rPr>
        <w:t>Đa dạng hóa các hình thức học tập, đẩy mạnh ứng dụng công nghệ thông tin (CNTT) trong dạy và học.</w:t>
      </w:r>
    </w:p>
    <w:p w:rsidR="00603079" w:rsidRPr="00CF2B46" w:rsidRDefault="0065200A" w:rsidP="00E02ED5">
      <w:pPr>
        <w:spacing w:after="0" w:line="312" w:lineRule="auto"/>
        <w:ind w:firstLine="567"/>
        <w:jc w:val="both"/>
        <w:rPr>
          <w:rFonts w:eastAsia="Calibri" w:cs="Times New Roman"/>
          <w:b/>
          <w:sz w:val="26"/>
          <w:szCs w:val="26"/>
          <w:lang w:val="vi-VN"/>
        </w:rPr>
      </w:pPr>
      <w:r w:rsidRPr="00CF2B46">
        <w:rPr>
          <w:rFonts w:eastAsia="Calibri" w:cs="Times New Roman"/>
          <w:b/>
          <w:sz w:val="26"/>
          <w:szCs w:val="26"/>
          <w:highlight w:val="white"/>
          <w:lang w:val="vi-VN"/>
        </w:rPr>
        <w:t xml:space="preserve"> </w:t>
      </w:r>
      <w:r w:rsidR="00603079" w:rsidRPr="00CF2B46">
        <w:rPr>
          <w:rFonts w:eastAsia="Calibri" w:cs="Times New Roman"/>
          <w:b/>
          <w:sz w:val="26"/>
          <w:szCs w:val="26"/>
          <w:highlight w:val="white"/>
          <w:lang w:val="vi-VN"/>
        </w:rPr>
        <w:t>2.</w:t>
      </w:r>
      <w:r w:rsidR="00603079" w:rsidRPr="00CF2B46">
        <w:rPr>
          <w:rFonts w:eastAsia="Calibri" w:cs="Times New Roman"/>
          <w:sz w:val="26"/>
          <w:szCs w:val="26"/>
          <w:highlight w:val="white"/>
          <w:lang w:val="vi-VN"/>
        </w:rPr>
        <w:t xml:space="preserve"> </w:t>
      </w:r>
      <w:r w:rsidRPr="00CF2B46">
        <w:rPr>
          <w:rFonts w:eastAsia="Calibri" w:cs="Times New Roman"/>
          <w:b/>
          <w:sz w:val="26"/>
          <w:szCs w:val="26"/>
          <w:highlight w:val="white"/>
          <w:lang w:val="vi-VN"/>
        </w:rPr>
        <w:t>Thuận lợ</w:t>
      </w:r>
      <w:r w:rsidR="00603079" w:rsidRPr="00CF2B46">
        <w:rPr>
          <w:rFonts w:eastAsia="Calibri" w:cs="Times New Roman"/>
          <w:b/>
          <w:sz w:val="26"/>
          <w:szCs w:val="26"/>
          <w:highlight w:val="white"/>
          <w:lang w:val="vi-VN"/>
        </w:rPr>
        <w:t>i</w:t>
      </w:r>
      <w:r w:rsidRPr="00CF2B46">
        <w:rPr>
          <w:rFonts w:eastAsia="Calibri" w:cs="Times New Roman"/>
          <w:b/>
          <w:sz w:val="26"/>
          <w:szCs w:val="26"/>
          <w:highlight w:val="white"/>
          <w:lang w:val="vi-VN"/>
        </w:rPr>
        <w:t xml:space="preserve">: </w:t>
      </w:r>
    </w:p>
    <w:p w:rsidR="00603079" w:rsidRPr="00CF2B46" w:rsidRDefault="00603079" w:rsidP="00E02ED5">
      <w:pPr>
        <w:pBdr>
          <w:top w:val="nil"/>
          <w:left w:val="nil"/>
          <w:bottom w:val="nil"/>
          <w:right w:val="nil"/>
          <w:between w:val="nil"/>
        </w:pBdr>
        <w:spacing w:after="0" w:line="312" w:lineRule="auto"/>
        <w:ind w:left="180" w:firstLine="387"/>
        <w:rPr>
          <w:rFonts w:cs="Times New Roman"/>
          <w:sz w:val="26"/>
          <w:szCs w:val="26"/>
          <w:highlight w:val="white"/>
          <w:lang w:val="vi-VN"/>
        </w:rPr>
      </w:pPr>
      <w:r w:rsidRPr="00CF2B46">
        <w:rPr>
          <w:rFonts w:cs="Times New Roman"/>
          <w:sz w:val="26"/>
          <w:szCs w:val="26"/>
          <w:highlight w:val="white"/>
          <w:lang w:val="vi-VN"/>
        </w:rPr>
        <w:t xml:space="preserve">- </w:t>
      </w:r>
      <w:r w:rsidR="0065200A" w:rsidRPr="00CF2B46">
        <w:rPr>
          <w:rFonts w:cs="Times New Roman"/>
          <w:sz w:val="26"/>
          <w:szCs w:val="26"/>
          <w:highlight w:val="white"/>
          <w:lang w:val="vi-VN"/>
        </w:rPr>
        <w:t>Giáo viên trong Tổ 100%  đạt chuẩn và trên chuẩn</w:t>
      </w:r>
      <w:r w:rsidRPr="00CF2B46">
        <w:rPr>
          <w:rFonts w:cs="Times New Roman"/>
          <w:sz w:val="26"/>
          <w:szCs w:val="26"/>
          <w:highlight w:val="white"/>
          <w:lang w:val="vi-VN"/>
        </w:rPr>
        <w:t>,</w:t>
      </w:r>
      <w:r w:rsidR="0065200A" w:rsidRPr="00CF2B46">
        <w:rPr>
          <w:rFonts w:cs="Times New Roman"/>
          <w:sz w:val="26"/>
          <w:szCs w:val="26"/>
          <w:highlight w:val="white"/>
          <w:lang w:val="vi-VN"/>
        </w:rPr>
        <w:t xml:space="preserve"> có tinh thần trách nhiệ</w:t>
      </w:r>
      <w:r w:rsidRPr="00CF2B46">
        <w:rPr>
          <w:rFonts w:cs="Times New Roman"/>
          <w:sz w:val="26"/>
          <w:szCs w:val="26"/>
          <w:highlight w:val="white"/>
          <w:lang w:val="vi-VN"/>
        </w:rPr>
        <w:t>m cao</w:t>
      </w:r>
      <w:r w:rsidR="0065200A" w:rsidRPr="00CF2B46">
        <w:rPr>
          <w:rFonts w:cs="Times New Roman"/>
          <w:sz w:val="26"/>
          <w:szCs w:val="26"/>
          <w:highlight w:val="white"/>
          <w:lang w:val="vi-VN"/>
        </w:rPr>
        <w:t>, ý thức kỷ luật tố</w:t>
      </w:r>
      <w:r w:rsidRPr="00CF2B46">
        <w:rPr>
          <w:rFonts w:cs="Times New Roman"/>
          <w:sz w:val="26"/>
          <w:szCs w:val="26"/>
          <w:highlight w:val="white"/>
          <w:lang w:val="vi-VN"/>
        </w:rPr>
        <w:t>t</w:t>
      </w:r>
      <w:r w:rsidR="0065200A" w:rsidRPr="00CF2B46">
        <w:rPr>
          <w:rFonts w:cs="Times New Roman"/>
          <w:sz w:val="26"/>
          <w:szCs w:val="26"/>
          <w:highlight w:val="white"/>
          <w:lang w:val="vi-VN"/>
        </w:rPr>
        <w:t>, luôn đoàn kết giúp đỡ nhau trong mọi mặt</w:t>
      </w:r>
      <w:r w:rsidRPr="00CF2B46">
        <w:rPr>
          <w:rFonts w:cs="Times New Roman"/>
          <w:sz w:val="26"/>
          <w:szCs w:val="26"/>
          <w:highlight w:val="white"/>
          <w:lang w:val="vi-VN"/>
        </w:rPr>
        <w:t>.</w:t>
      </w:r>
      <w:r w:rsidR="0065200A" w:rsidRPr="00CF2B46">
        <w:rPr>
          <w:rFonts w:cs="Times New Roman"/>
          <w:sz w:val="26"/>
          <w:szCs w:val="26"/>
          <w:highlight w:val="white"/>
          <w:lang w:val="vi-VN"/>
        </w:rPr>
        <w:t xml:space="preserve"> </w:t>
      </w:r>
    </w:p>
    <w:p w:rsidR="0065200A" w:rsidRPr="00CF2B46" w:rsidRDefault="0065200A" w:rsidP="00E02ED5">
      <w:pPr>
        <w:pBdr>
          <w:top w:val="nil"/>
          <w:left w:val="nil"/>
          <w:bottom w:val="nil"/>
          <w:right w:val="nil"/>
          <w:between w:val="nil"/>
        </w:pBdr>
        <w:spacing w:after="0" w:line="312" w:lineRule="auto"/>
        <w:ind w:left="180" w:firstLine="387"/>
        <w:rPr>
          <w:rFonts w:cs="Times New Roman"/>
          <w:sz w:val="26"/>
          <w:szCs w:val="26"/>
          <w:highlight w:val="white"/>
          <w:lang w:val="vi-VN"/>
        </w:rPr>
      </w:pPr>
      <w:r w:rsidRPr="00CF2B46">
        <w:rPr>
          <w:rFonts w:cs="Times New Roman"/>
          <w:sz w:val="26"/>
          <w:szCs w:val="26"/>
          <w:highlight w:val="white"/>
          <w:lang w:val="vi-VN"/>
        </w:rPr>
        <w:t xml:space="preserve"> </w:t>
      </w:r>
      <w:r w:rsidR="00603079" w:rsidRPr="00CF2B46">
        <w:rPr>
          <w:rFonts w:cs="Times New Roman"/>
          <w:sz w:val="26"/>
          <w:szCs w:val="26"/>
          <w:highlight w:val="white"/>
          <w:lang w:val="vi-VN"/>
        </w:rPr>
        <w:t xml:space="preserve">- </w:t>
      </w:r>
      <w:r w:rsidRPr="00CF2B46">
        <w:rPr>
          <w:rFonts w:cs="Times New Roman"/>
          <w:sz w:val="26"/>
          <w:szCs w:val="26"/>
          <w:highlight w:val="white"/>
          <w:lang w:val="vi-VN"/>
        </w:rPr>
        <w:t>Các Giáo viên có trình độ chuyên môn tốt ,khá đồng đều trong giảng dạy ,trong việc sử dụng Phòng Bộ môn và phòng thực hành , có kinh nghiệm trong giảng dạy cũng như trong công tác bồi dưỡng học sinh giỏi, phụ đạo học sinh yếu kém từng bước nâng cao chất lượng bộ môn.</w:t>
      </w:r>
      <w:r w:rsidRPr="00CF2B46">
        <w:rPr>
          <w:rFonts w:cs="Times New Roman"/>
          <w:sz w:val="26"/>
          <w:szCs w:val="26"/>
          <w:highlight w:val="white"/>
          <w:lang w:val="vi-VN"/>
        </w:rPr>
        <w:br/>
      </w:r>
      <w:r w:rsidR="00603079" w:rsidRPr="00CF2B46">
        <w:rPr>
          <w:rFonts w:eastAsia="Calibri" w:cs="Times New Roman"/>
          <w:b/>
          <w:sz w:val="26"/>
          <w:szCs w:val="26"/>
          <w:lang w:val="vi-VN"/>
        </w:rPr>
        <w:t xml:space="preserve">     3</w:t>
      </w:r>
      <w:r w:rsidRPr="00CF2B46">
        <w:rPr>
          <w:rFonts w:eastAsia="Calibri" w:cs="Times New Roman"/>
          <w:b/>
          <w:sz w:val="26"/>
          <w:szCs w:val="26"/>
          <w:lang w:val="vi-VN"/>
        </w:rPr>
        <w:t>. Khó khăn:</w:t>
      </w:r>
      <w:r w:rsidRPr="00CF2B46">
        <w:rPr>
          <w:rFonts w:eastAsia="Calibri" w:cs="Times New Roman"/>
          <w:b/>
          <w:sz w:val="26"/>
          <w:szCs w:val="26"/>
          <w:lang w:val="vi-VN"/>
        </w:rPr>
        <w:br/>
      </w:r>
      <w:r w:rsidR="00603079" w:rsidRPr="00CF2B46">
        <w:rPr>
          <w:rFonts w:cs="Times New Roman"/>
          <w:sz w:val="26"/>
          <w:szCs w:val="26"/>
          <w:highlight w:val="white"/>
          <w:lang w:val="vi-VN"/>
        </w:rPr>
        <w:t xml:space="preserve">      - </w:t>
      </w:r>
      <w:r w:rsidRPr="00CF2B46">
        <w:rPr>
          <w:rFonts w:cs="Times New Roman"/>
          <w:sz w:val="26"/>
          <w:szCs w:val="26"/>
          <w:highlight w:val="white"/>
          <w:lang w:val="vi-VN"/>
        </w:rPr>
        <w:t>Những khó khăn khi thực hiện chương trình</w:t>
      </w:r>
      <w:r w:rsidR="00603079" w:rsidRPr="00CF2B46">
        <w:rPr>
          <w:rFonts w:cs="Times New Roman"/>
          <w:sz w:val="26"/>
          <w:szCs w:val="26"/>
          <w:highlight w:val="white"/>
          <w:lang w:val="vi-VN"/>
        </w:rPr>
        <w:t>:</w:t>
      </w:r>
      <w:r w:rsidRPr="00CF2B46">
        <w:rPr>
          <w:rFonts w:cs="Times New Roman"/>
          <w:sz w:val="26"/>
          <w:szCs w:val="26"/>
          <w:highlight w:val="white"/>
          <w:lang w:val="vi-VN"/>
        </w:rPr>
        <w:t xml:space="preserve"> chưa có nhiều tài liệu để nghiên cứ</w:t>
      </w:r>
      <w:r w:rsidR="00603079" w:rsidRPr="00CF2B46">
        <w:rPr>
          <w:rFonts w:cs="Times New Roman"/>
          <w:sz w:val="26"/>
          <w:szCs w:val="26"/>
          <w:highlight w:val="white"/>
          <w:lang w:val="vi-VN"/>
        </w:rPr>
        <w:t>u</w:t>
      </w:r>
      <w:r w:rsidRPr="00CF2B46">
        <w:rPr>
          <w:rFonts w:cs="Times New Roman"/>
          <w:sz w:val="26"/>
          <w:szCs w:val="26"/>
          <w:highlight w:val="white"/>
          <w:lang w:val="vi-VN"/>
        </w:rPr>
        <w:t>, chưa có nhiều thời gian để bồi dưỡng thêm kiến thức mớ</w:t>
      </w:r>
      <w:r w:rsidR="00603079" w:rsidRPr="00CF2B46">
        <w:rPr>
          <w:rFonts w:cs="Times New Roman"/>
          <w:sz w:val="26"/>
          <w:szCs w:val="26"/>
          <w:highlight w:val="white"/>
          <w:lang w:val="vi-VN"/>
        </w:rPr>
        <w:t>i.</w:t>
      </w:r>
      <w:r w:rsidRPr="00CF2B46">
        <w:rPr>
          <w:rFonts w:cs="Times New Roman"/>
          <w:sz w:val="26"/>
          <w:szCs w:val="26"/>
          <w:highlight w:val="white"/>
          <w:lang w:val="vi-VN"/>
        </w:rPr>
        <w:br/>
        <w:t xml:space="preserve">       - Tổ có nhiều giáo viên lớn tuổi nên khó khăn trong việc cập nhậ</w:t>
      </w:r>
      <w:r w:rsidR="00603079" w:rsidRPr="00CF2B46">
        <w:rPr>
          <w:rFonts w:cs="Times New Roman"/>
          <w:sz w:val="26"/>
          <w:szCs w:val="26"/>
          <w:highlight w:val="white"/>
          <w:lang w:val="vi-VN"/>
        </w:rPr>
        <w:t xml:space="preserve">t, </w:t>
      </w:r>
      <w:r w:rsidRPr="00CF2B46">
        <w:rPr>
          <w:rFonts w:cs="Times New Roman"/>
          <w:sz w:val="26"/>
          <w:szCs w:val="26"/>
          <w:highlight w:val="white"/>
          <w:lang w:val="vi-VN"/>
        </w:rPr>
        <w:t>sử dụng các ứng dụng trong Công nghệ thông tin</w:t>
      </w:r>
      <w:r w:rsidR="00603079" w:rsidRPr="00CF2B46">
        <w:rPr>
          <w:rFonts w:cs="Times New Roman"/>
          <w:sz w:val="26"/>
          <w:szCs w:val="26"/>
          <w:highlight w:val="white"/>
          <w:lang w:val="vi-VN"/>
        </w:rPr>
        <w:t>.</w:t>
      </w:r>
      <w:r w:rsidRPr="00CF2B46">
        <w:rPr>
          <w:rFonts w:cs="Times New Roman"/>
          <w:sz w:val="26"/>
          <w:szCs w:val="26"/>
          <w:highlight w:val="white"/>
          <w:lang w:val="vi-VN"/>
        </w:rPr>
        <w:br/>
      </w:r>
      <w:r w:rsidR="00603079" w:rsidRPr="00CF2B46">
        <w:rPr>
          <w:rFonts w:cs="Times New Roman"/>
          <w:sz w:val="26"/>
          <w:szCs w:val="26"/>
          <w:highlight w:val="white"/>
          <w:lang w:val="vi-VN"/>
        </w:rPr>
        <w:t xml:space="preserve">       </w:t>
      </w:r>
      <w:r w:rsidRPr="00CF2B46">
        <w:rPr>
          <w:rFonts w:cs="Times New Roman"/>
          <w:sz w:val="26"/>
          <w:szCs w:val="26"/>
          <w:highlight w:val="white"/>
          <w:lang w:val="vi-VN"/>
        </w:rPr>
        <w:t>- Học sinh lớp 12 chưa định hướng các khối, tổ hợp môn thi nên tinh thần và thái độ</w:t>
      </w:r>
      <w:r w:rsidR="00603079" w:rsidRPr="00CF2B46">
        <w:rPr>
          <w:rFonts w:cs="Times New Roman"/>
          <w:sz w:val="26"/>
          <w:szCs w:val="26"/>
          <w:highlight w:val="white"/>
          <w:lang w:val="vi-VN"/>
        </w:rPr>
        <w:t xml:space="preserve"> </w:t>
      </w:r>
      <w:r w:rsidRPr="00CF2B46">
        <w:rPr>
          <w:rFonts w:cs="Times New Roman"/>
          <w:sz w:val="26"/>
          <w:szCs w:val="26"/>
          <w:highlight w:val="white"/>
          <w:lang w:val="vi-VN"/>
        </w:rPr>
        <w:t xml:space="preserve"> học tập không như nhau</w:t>
      </w:r>
      <w:r w:rsidR="00603079" w:rsidRPr="00CF2B46">
        <w:rPr>
          <w:rFonts w:cs="Times New Roman"/>
          <w:sz w:val="26"/>
          <w:szCs w:val="26"/>
          <w:highlight w:val="white"/>
          <w:lang w:val="vi-VN"/>
        </w:rPr>
        <w:t>,</w:t>
      </w:r>
      <w:r w:rsidRPr="00CF2B46">
        <w:rPr>
          <w:rFonts w:cs="Times New Roman"/>
          <w:sz w:val="26"/>
          <w:szCs w:val="26"/>
          <w:highlight w:val="white"/>
          <w:lang w:val="vi-VN"/>
        </w:rPr>
        <w:t xml:space="preserve"> gây khó khăn cho giáo viên trong việc truyền tải kiến thức.</w:t>
      </w:r>
    </w:p>
    <w:p w:rsidR="0065200A" w:rsidRPr="00CF2B46" w:rsidRDefault="0065200A" w:rsidP="00E02ED5">
      <w:pPr>
        <w:pStyle w:val="TieuDe"/>
        <w:spacing w:before="0" w:line="312" w:lineRule="auto"/>
        <w:ind w:firstLine="426"/>
        <w:jc w:val="left"/>
        <w:rPr>
          <w:sz w:val="26"/>
          <w:szCs w:val="26"/>
          <w:highlight w:val="white"/>
          <w:lang w:val="vi-VN"/>
        </w:rPr>
      </w:pPr>
      <w:r w:rsidRPr="00CF2B46">
        <w:rPr>
          <w:sz w:val="26"/>
          <w:szCs w:val="26"/>
          <w:highlight w:val="white"/>
          <w:lang w:val="vi-VN"/>
        </w:rPr>
        <w:t>3. Tình hình đội ngũ năm học 2018 - 2019</w:t>
      </w:r>
    </w:p>
    <w:p w:rsidR="00603079" w:rsidRPr="00CF2B46" w:rsidRDefault="0065200A" w:rsidP="00E02ED5">
      <w:pPr>
        <w:spacing w:after="0" w:line="312" w:lineRule="auto"/>
        <w:ind w:firstLine="426"/>
        <w:rPr>
          <w:rFonts w:eastAsia="Calibri" w:cs="Times New Roman"/>
          <w:sz w:val="26"/>
          <w:szCs w:val="26"/>
          <w:highlight w:val="white"/>
          <w:lang w:val="vi-VN"/>
        </w:rPr>
      </w:pPr>
      <w:r w:rsidRPr="00CF2B46">
        <w:rPr>
          <w:rFonts w:eastAsia="Calibri" w:cs="Times New Roman"/>
          <w:sz w:val="26"/>
          <w:szCs w:val="26"/>
          <w:highlight w:val="white"/>
          <w:lang w:val="vi-VN"/>
        </w:rPr>
        <w:t xml:space="preserve">- Tổ có 8 giáo viên   </w:t>
      </w:r>
    </w:p>
    <w:p w:rsidR="0065200A" w:rsidRPr="00CF2B46" w:rsidRDefault="00603079" w:rsidP="00E02ED5">
      <w:pPr>
        <w:spacing w:after="0" w:line="312" w:lineRule="auto"/>
        <w:ind w:firstLine="426"/>
        <w:rPr>
          <w:rFonts w:eastAsia="Calibri" w:cs="Times New Roman"/>
          <w:sz w:val="26"/>
          <w:szCs w:val="26"/>
          <w:highlight w:val="white"/>
          <w:lang w:val="vi-VN"/>
        </w:rPr>
      </w:pPr>
      <w:r w:rsidRPr="00CF2B46">
        <w:rPr>
          <w:rFonts w:eastAsia="Calibri" w:cs="Times New Roman"/>
          <w:sz w:val="26"/>
          <w:szCs w:val="26"/>
          <w:highlight w:val="white"/>
          <w:lang w:val="vi-VN"/>
        </w:rPr>
        <w:t xml:space="preserve">-  </w:t>
      </w:r>
      <w:r w:rsidR="0065200A" w:rsidRPr="00CF2B46">
        <w:rPr>
          <w:rFonts w:eastAsia="Calibri" w:cs="Times New Roman"/>
          <w:sz w:val="26"/>
          <w:szCs w:val="26"/>
          <w:highlight w:val="white"/>
          <w:lang w:val="vi-VN"/>
        </w:rPr>
        <w:t>Trình độ chuyên môn: 100% đạt chuẩ</w:t>
      </w:r>
      <w:r w:rsidR="0065200A" w:rsidRPr="00CF2B46">
        <w:rPr>
          <w:rFonts w:cs="Times New Roman"/>
          <w:sz w:val="26"/>
          <w:szCs w:val="26"/>
          <w:highlight w:val="white"/>
          <w:lang w:val="vi-VN"/>
        </w:rPr>
        <w:t>n: 4 Thạc sĩ , 4 Cử</w:t>
      </w:r>
      <w:r w:rsidRPr="00CF2B46">
        <w:rPr>
          <w:rFonts w:cs="Times New Roman"/>
          <w:sz w:val="26"/>
          <w:szCs w:val="26"/>
          <w:highlight w:val="white"/>
          <w:lang w:val="vi-VN"/>
        </w:rPr>
        <w:t xml:space="preserve"> nhân</w:t>
      </w:r>
    </w:p>
    <w:p w:rsidR="0065200A" w:rsidRPr="00CF2B46" w:rsidRDefault="0065200A" w:rsidP="00E02ED5">
      <w:pPr>
        <w:pStyle w:val="Cau"/>
        <w:spacing w:before="0" w:line="312" w:lineRule="auto"/>
        <w:ind w:firstLine="0"/>
        <w:jc w:val="left"/>
        <w:rPr>
          <w:b/>
          <w:sz w:val="26"/>
          <w:szCs w:val="26"/>
          <w:highlight w:val="white"/>
          <w:lang w:val="vi-VN"/>
        </w:rPr>
      </w:pPr>
      <w:r w:rsidRPr="00CF2B46">
        <w:rPr>
          <w:b/>
          <w:sz w:val="26"/>
          <w:szCs w:val="26"/>
          <w:highlight w:val="white"/>
          <w:lang w:val="vi-VN"/>
        </w:rPr>
        <w:t>II. CÁC MỤC TIÊU NĂM HỌC</w:t>
      </w:r>
    </w:p>
    <w:p w:rsidR="0065200A" w:rsidRPr="00CF2B46" w:rsidRDefault="0065200A" w:rsidP="00E02ED5">
      <w:pPr>
        <w:pStyle w:val="Cau"/>
        <w:spacing w:before="0" w:line="312" w:lineRule="auto"/>
        <w:jc w:val="left"/>
        <w:rPr>
          <w:b/>
          <w:spacing w:val="-4"/>
          <w:sz w:val="26"/>
          <w:szCs w:val="26"/>
          <w:lang w:val="vi-VN"/>
        </w:rPr>
      </w:pPr>
      <w:r w:rsidRPr="00CF2B46">
        <w:rPr>
          <w:b/>
          <w:sz w:val="26"/>
          <w:szCs w:val="26"/>
          <w:highlight w:val="white"/>
          <w:lang w:val="vi-VN"/>
        </w:rPr>
        <w:lastRenderedPageBreak/>
        <w:t xml:space="preserve">1. Xây dựng Kế hoạch dạy học theo </w:t>
      </w:r>
      <w:r w:rsidRPr="00CF2B46">
        <w:rPr>
          <w:b/>
          <w:spacing w:val="-4"/>
          <w:sz w:val="26"/>
          <w:szCs w:val="26"/>
          <w:lang w:val="vi-VN"/>
        </w:rPr>
        <w:t>Quyết định 16/2006/QĐ-BGDĐT ngày 05 tháng 5 năm 2006 của Bộ Giáo dục và Đào tạo về ban hành chương trình giáo dục phổ thông:</w:t>
      </w:r>
    </w:p>
    <w:p w:rsidR="00603079" w:rsidRPr="00CF2B46" w:rsidRDefault="0065200A" w:rsidP="00E02ED5">
      <w:pPr>
        <w:pStyle w:val="Cau"/>
        <w:spacing w:before="0" w:line="312" w:lineRule="auto"/>
        <w:ind w:firstLine="426"/>
        <w:rPr>
          <w:sz w:val="26"/>
          <w:szCs w:val="26"/>
          <w:lang w:val="vi-VN"/>
        </w:rPr>
      </w:pPr>
      <w:r w:rsidRPr="00CF2B46">
        <w:rPr>
          <w:sz w:val="26"/>
          <w:szCs w:val="26"/>
          <w:highlight w:val="white"/>
          <w:lang w:val="vi-VN"/>
        </w:rPr>
        <w:t xml:space="preserve"> - Xây dựng Kế hoạch dạy học cụ thể, chi tiết và thực hiện đúng chương trình và kế hoạch giáo dục </w:t>
      </w:r>
      <w:r w:rsidRPr="00CF2B46">
        <w:rPr>
          <w:sz w:val="26"/>
          <w:szCs w:val="26"/>
          <w:lang w:val="vi-VN"/>
        </w:rPr>
        <w:t>phù hợp với điều kiện thực tế của nhà trường và khả năng học tập của học sinh; kế hoạch dạy học của tổ chuyên môn và của giáo viên phải được nhà trường phê duyệt và là căn cứ để kiểm tra đánh giá trong năm học.</w:t>
      </w:r>
    </w:p>
    <w:p w:rsidR="0065200A" w:rsidRPr="00CF2B46" w:rsidRDefault="0065200A" w:rsidP="00E02ED5">
      <w:pPr>
        <w:pStyle w:val="Cau"/>
        <w:spacing w:before="0" w:line="312" w:lineRule="auto"/>
        <w:ind w:firstLine="426"/>
        <w:rPr>
          <w:sz w:val="26"/>
          <w:szCs w:val="26"/>
          <w:highlight w:val="white"/>
          <w:lang w:val="vi-VN"/>
        </w:rPr>
      </w:pPr>
      <w:r w:rsidRPr="00CF2B46">
        <w:rPr>
          <w:sz w:val="26"/>
          <w:szCs w:val="26"/>
          <w:lang w:val="vi-VN"/>
        </w:rPr>
        <w:t xml:space="preserve"> - </w:t>
      </w:r>
      <w:r w:rsidRPr="00CF2B46">
        <w:rPr>
          <w:sz w:val="26"/>
          <w:szCs w:val="26"/>
          <w:highlight w:val="white"/>
          <w:lang w:val="vi-VN"/>
        </w:rPr>
        <w:t>Thực hiện đúng và đủ công tác dạy tự chọn môn Hóa học</w:t>
      </w:r>
      <w:r w:rsidRPr="00CF2B46">
        <w:rPr>
          <w:sz w:val="26"/>
          <w:szCs w:val="26"/>
          <w:lang w:val="vi-VN"/>
        </w:rPr>
        <w:t xml:space="preserve"> trên cơ sở rà soát chuẩn kiến thức, kỹ năng, thái độ theo chương trình hiện hành và các hoạt động học dự kiến sẽ tổ chức cho học sinh theo phương pháp dạy học tích cực, xác định năng lực, phẩm chất có thể hình thành cho học sinh trong mỗi chuyên đề hoặc bài học đã xây dựng.</w:t>
      </w:r>
    </w:p>
    <w:p w:rsidR="00603079" w:rsidRPr="00CF2B46" w:rsidRDefault="0065200A" w:rsidP="00E02ED5">
      <w:pPr>
        <w:pStyle w:val="Cau"/>
        <w:spacing w:before="0" w:line="312" w:lineRule="auto"/>
        <w:ind w:firstLine="426"/>
        <w:jc w:val="left"/>
        <w:rPr>
          <w:sz w:val="26"/>
          <w:szCs w:val="26"/>
          <w:highlight w:val="white"/>
          <w:lang w:val="vi-VN"/>
        </w:rPr>
      </w:pPr>
      <w:r w:rsidRPr="00CF2B46">
        <w:rPr>
          <w:b/>
          <w:sz w:val="26"/>
          <w:szCs w:val="26"/>
          <w:highlight w:val="white"/>
          <w:lang w:val="vi-VN"/>
        </w:rPr>
        <w:t>2. Thực hiện đúng và đủ công tác dạy tự chọn</w:t>
      </w:r>
      <w:r w:rsidR="00603079" w:rsidRPr="00CF2B46">
        <w:rPr>
          <w:sz w:val="26"/>
          <w:szCs w:val="26"/>
          <w:highlight w:val="white"/>
          <w:lang w:val="vi-VN"/>
        </w:rPr>
        <w:t>:</w:t>
      </w:r>
    </w:p>
    <w:p w:rsidR="002C3F35" w:rsidRPr="00CF2B46" w:rsidRDefault="002C3F35" w:rsidP="00E02ED5">
      <w:pPr>
        <w:pStyle w:val="Cau"/>
        <w:spacing w:before="0" w:line="312" w:lineRule="auto"/>
        <w:ind w:firstLine="426"/>
        <w:jc w:val="left"/>
        <w:rPr>
          <w:sz w:val="26"/>
          <w:szCs w:val="26"/>
          <w:highlight w:val="white"/>
          <w:lang w:val="vi-VN"/>
        </w:rPr>
      </w:pPr>
      <w:r w:rsidRPr="00CF2B46">
        <w:rPr>
          <w:sz w:val="26"/>
          <w:szCs w:val="26"/>
          <w:highlight w:val="white"/>
          <w:lang w:val="vi-VN"/>
        </w:rPr>
        <w:t>Thực hiện dạy học tự chọn ở 3 khối, đảm bảo đúng theo kế hoạch giảng dạy đã được BGH phê duyệt.</w:t>
      </w:r>
    </w:p>
    <w:p w:rsidR="0065200A" w:rsidRPr="00CF2B46" w:rsidRDefault="0065200A" w:rsidP="00E02ED5">
      <w:pPr>
        <w:pStyle w:val="Cau"/>
        <w:spacing w:before="0" w:line="312" w:lineRule="auto"/>
        <w:ind w:firstLine="425"/>
        <w:jc w:val="left"/>
        <w:rPr>
          <w:sz w:val="26"/>
          <w:szCs w:val="26"/>
          <w:highlight w:val="white"/>
          <w:lang w:val="vi-VN"/>
        </w:rPr>
      </w:pPr>
      <w:r w:rsidRPr="00CF2B46">
        <w:rPr>
          <w:b/>
          <w:sz w:val="26"/>
          <w:szCs w:val="26"/>
          <w:highlight w:val="white"/>
          <w:lang w:val="vi-VN"/>
        </w:rPr>
        <w:t>3. Thực hiện dạy học theo chủ đề tích hợp</w:t>
      </w:r>
      <w:r w:rsidRPr="00CF2B46">
        <w:rPr>
          <w:sz w:val="26"/>
          <w:szCs w:val="26"/>
          <w:highlight w:val="white"/>
          <w:lang w:val="vi-VN"/>
        </w:rPr>
        <w:t xml:space="preserve">: </w:t>
      </w:r>
      <w:r w:rsidR="002C3F35" w:rsidRPr="00CF2B46">
        <w:rPr>
          <w:sz w:val="26"/>
          <w:szCs w:val="26"/>
          <w:highlight w:val="white"/>
          <w:lang w:val="vi-VN"/>
        </w:rPr>
        <w:br/>
        <w:t xml:space="preserve">        Tích hợp nội dung b</w:t>
      </w:r>
      <w:r w:rsidRPr="00CF2B46">
        <w:rPr>
          <w:sz w:val="26"/>
          <w:szCs w:val="26"/>
          <w:highlight w:val="white"/>
          <w:lang w:val="vi-VN"/>
        </w:rPr>
        <w:t>ảo vệ môi trường thông qua các bài học:</w:t>
      </w:r>
    </w:p>
    <w:p w:rsidR="0065200A" w:rsidRPr="00CF2B46" w:rsidRDefault="0065200A" w:rsidP="00E02ED5">
      <w:pPr>
        <w:pStyle w:val="Cau"/>
        <w:spacing w:before="0" w:line="312" w:lineRule="auto"/>
        <w:ind w:left="720" w:firstLine="425"/>
        <w:jc w:val="left"/>
        <w:rPr>
          <w:sz w:val="26"/>
          <w:szCs w:val="26"/>
          <w:highlight w:val="white"/>
          <w:lang w:val="vi-VN"/>
        </w:rPr>
      </w:pPr>
      <w:r w:rsidRPr="00CF2B46">
        <w:rPr>
          <w:sz w:val="26"/>
          <w:szCs w:val="26"/>
          <w:highlight w:val="white"/>
          <w:lang w:val="vi-VN"/>
        </w:rPr>
        <w:t>+ Khối 10: chương Oxi – Lưu huỳnh</w:t>
      </w:r>
    </w:p>
    <w:p w:rsidR="0065200A" w:rsidRPr="00CF2B46" w:rsidRDefault="0065200A" w:rsidP="00E02ED5">
      <w:pPr>
        <w:pStyle w:val="Cau"/>
        <w:spacing w:before="0" w:line="312" w:lineRule="auto"/>
        <w:ind w:left="720" w:firstLine="425"/>
        <w:jc w:val="left"/>
        <w:rPr>
          <w:sz w:val="26"/>
          <w:szCs w:val="26"/>
          <w:highlight w:val="white"/>
          <w:lang w:val="vi-VN"/>
        </w:rPr>
      </w:pPr>
      <w:r w:rsidRPr="00CF2B46">
        <w:rPr>
          <w:sz w:val="26"/>
          <w:szCs w:val="26"/>
          <w:highlight w:val="white"/>
          <w:lang w:val="vi-VN"/>
        </w:rPr>
        <w:t>+ Khối 11: Hợp chất của cacbon</w:t>
      </w:r>
    </w:p>
    <w:p w:rsidR="0065200A" w:rsidRPr="00CF2B46" w:rsidRDefault="0065200A" w:rsidP="00E02ED5">
      <w:pPr>
        <w:pStyle w:val="Cau"/>
        <w:spacing w:before="0" w:line="312" w:lineRule="auto"/>
        <w:ind w:left="720" w:firstLine="425"/>
        <w:jc w:val="left"/>
        <w:rPr>
          <w:b/>
          <w:sz w:val="26"/>
          <w:szCs w:val="26"/>
          <w:highlight w:val="white"/>
          <w:u w:val="single"/>
          <w:lang w:val="vi-VN"/>
        </w:rPr>
      </w:pPr>
      <w:r w:rsidRPr="00CF2B46">
        <w:rPr>
          <w:sz w:val="26"/>
          <w:szCs w:val="26"/>
          <w:highlight w:val="white"/>
          <w:lang w:val="vi-VN"/>
        </w:rPr>
        <w:t>+ Khối 12: Hóa học và môi trường</w:t>
      </w:r>
    </w:p>
    <w:p w:rsidR="0065200A" w:rsidRPr="00CF2B46" w:rsidRDefault="0065200A" w:rsidP="00E02ED5">
      <w:pPr>
        <w:pStyle w:val="Cau"/>
        <w:spacing w:before="0" w:line="312" w:lineRule="auto"/>
        <w:ind w:firstLine="426"/>
        <w:jc w:val="left"/>
        <w:rPr>
          <w:sz w:val="26"/>
          <w:szCs w:val="26"/>
          <w:highlight w:val="white"/>
          <w:lang w:val="vi-VN"/>
        </w:rPr>
      </w:pPr>
      <w:r w:rsidRPr="00CF2B46">
        <w:rPr>
          <w:b/>
          <w:sz w:val="26"/>
          <w:szCs w:val="26"/>
          <w:highlight w:val="white"/>
          <w:lang w:val="vi-VN"/>
        </w:rPr>
        <w:t xml:space="preserve">4. </w:t>
      </w:r>
      <w:r w:rsidR="002C3F35" w:rsidRPr="00CF2B46">
        <w:rPr>
          <w:b/>
          <w:sz w:val="26"/>
          <w:szCs w:val="26"/>
          <w:highlight w:val="white"/>
          <w:lang w:val="vi-VN"/>
        </w:rPr>
        <w:t>H</w:t>
      </w:r>
      <w:r w:rsidRPr="00CF2B46">
        <w:rPr>
          <w:b/>
          <w:sz w:val="26"/>
          <w:szCs w:val="26"/>
          <w:highlight w:val="white"/>
          <w:lang w:val="vi-VN"/>
        </w:rPr>
        <w:t>oạt động 2 buổi/ngày</w:t>
      </w:r>
      <w:r w:rsidR="002C3F35" w:rsidRPr="00CF2B46">
        <w:rPr>
          <w:b/>
          <w:sz w:val="26"/>
          <w:szCs w:val="26"/>
          <w:highlight w:val="white"/>
          <w:lang w:val="vi-VN"/>
        </w:rPr>
        <w:t>:</w:t>
      </w:r>
      <w:r w:rsidRPr="00CF2B46">
        <w:rPr>
          <w:sz w:val="26"/>
          <w:szCs w:val="26"/>
          <w:highlight w:val="white"/>
          <w:lang w:val="vi-VN"/>
        </w:rPr>
        <w:t xml:space="preserve"> </w:t>
      </w:r>
    </w:p>
    <w:p w:rsidR="0065200A" w:rsidRPr="00CF2B46" w:rsidRDefault="002C3F35" w:rsidP="00E02ED5">
      <w:pPr>
        <w:pStyle w:val="Cau"/>
        <w:spacing w:before="0" w:line="312" w:lineRule="auto"/>
        <w:ind w:firstLine="426"/>
        <w:jc w:val="left"/>
        <w:rPr>
          <w:sz w:val="26"/>
          <w:szCs w:val="26"/>
          <w:highlight w:val="white"/>
          <w:lang w:val="vi-VN"/>
        </w:rPr>
      </w:pPr>
      <w:r w:rsidRPr="00CF2B46">
        <w:rPr>
          <w:sz w:val="26"/>
          <w:szCs w:val="26"/>
          <w:highlight w:val="white"/>
          <w:lang w:val="vi-VN"/>
        </w:rPr>
        <w:t xml:space="preserve">- </w:t>
      </w:r>
      <w:r w:rsidR="0065200A" w:rsidRPr="00CF2B46">
        <w:rPr>
          <w:sz w:val="26"/>
          <w:szCs w:val="26"/>
          <w:highlight w:val="white"/>
          <w:lang w:val="vi-VN"/>
        </w:rPr>
        <w:t>Hoạt động dạy học văn hóa</w:t>
      </w:r>
      <w:r w:rsidRPr="00CF2B46">
        <w:rPr>
          <w:sz w:val="26"/>
          <w:szCs w:val="26"/>
          <w:highlight w:val="white"/>
          <w:lang w:val="vi-VN"/>
        </w:rPr>
        <w:t>:</w:t>
      </w:r>
    </w:p>
    <w:p w:rsidR="002C3F35" w:rsidRPr="00CF2B46" w:rsidRDefault="002C3F35" w:rsidP="00E02ED5">
      <w:pPr>
        <w:pStyle w:val="Cau"/>
        <w:spacing w:before="0" w:line="312" w:lineRule="auto"/>
        <w:rPr>
          <w:sz w:val="26"/>
          <w:szCs w:val="26"/>
          <w:highlight w:val="white"/>
          <w:lang w:val="vi-VN"/>
        </w:rPr>
      </w:pPr>
      <w:r w:rsidRPr="00CF2B46">
        <w:rPr>
          <w:sz w:val="26"/>
          <w:szCs w:val="26"/>
          <w:highlight w:val="white"/>
          <w:lang w:val="vi-VN"/>
        </w:rPr>
        <w:t xml:space="preserve">+ </w:t>
      </w:r>
      <w:r w:rsidR="0065200A" w:rsidRPr="00CF2B46">
        <w:rPr>
          <w:sz w:val="26"/>
          <w:szCs w:val="26"/>
          <w:highlight w:val="white"/>
          <w:lang w:val="vi-VN"/>
        </w:rPr>
        <w:t>Buổi 1: Thực hiện kế hoạch giảng dạy</w:t>
      </w:r>
      <w:r w:rsidRPr="00CF2B46">
        <w:rPr>
          <w:sz w:val="26"/>
          <w:szCs w:val="26"/>
          <w:highlight w:val="white"/>
          <w:lang w:val="vi-VN"/>
        </w:rPr>
        <w:t xml:space="preserve"> được xây dựng theo</w:t>
      </w:r>
      <w:r w:rsidRPr="00CF2B46">
        <w:rPr>
          <w:b/>
          <w:sz w:val="26"/>
          <w:szCs w:val="26"/>
          <w:highlight w:val="white"/>
          <w:lang w:val="vi-VN"/>
        </w:rPr>
        <w:t xml:space="preserve"> </w:t>
      </w:r>
      <w:r w:rsidRPr="00CF2B46">
        <w:rPr>
          <w:spacing w:val="-4"/>
          <w:sz w:val="26"/>
          <w:szCs w:val="26"/>
          <w:lang w:val="vi-VN"/>
        </w:rPr>
        <w:t>Quyết định 16/2006/QĐ-BGDĐT ngày 05 tháng 5 năm 2006 của Bộ Giáo dục và Đào tạo về ban hành chương trình giáo dục phổ thông</w:t>
      </w:r>
      <w:r w:rsidR="0065200A" w:rsidRPr="00CF2B46">
        <w:rPr>
          <w:sz w:val="26"/>
          <w:szCs w:val="26"/>
          <w:highlight w:val="white"/>
          <w:lang w:val="vi-VN"/>
        </w:rPr>
        <w:t>.</w:t>
      </w:r>
    </w:p>
    <w:p w:rsidR="002C3F35" w:rsidRPr="00CF2B46" w:rsidRDefault="002C3F35" w:rsidP="00E02ED5">
      <w:pPr>
        <w:pStyle w:val="Cau"/>
        <w:spacing w:before="0" w:line="312" w:lineRule="auto"/>
        <w:rPr>
          <w:sz w:val="26"/>
          <w:szCs w:val="26"/>
          <w:highlight w:val="white"/>
          <w:lang w:val="vi-VN"/>
        </w:rPr>
      </w:pPr>
      <w:r w:rsidRPr="00CF2B46">
        <w:rPr>
          <w:sz w:val="26"/>
          <w:szCs w:val="26"/>
          <w:highlight w:val="white"/>
          <w:lang w:val="vi-VN"/>
        </w:rPr>
        <w:t xml:space="preserve">+ </w:t>
      </w:r>
      <w:r w:rsidR="0065200A" w:rsidRPr="00CF2B46">
        <w:rPr>
          <w:sz w:val="26"/>
          <w:szCs w:val="26"/>
          <w:highlight w:val="white"/>
          <w:lang w:val="vi-VN"/>
        </w:rPr>
        <w:t>Buổi 2: Rèn luyện các kỹ năng học tập môn Hóa thông qua việc tổ chức luyện tập các kỹ năng giải bài tậ</w:t>
      </w:r>
      <w:r w:rsidR="000C64E9" w:rsidRPr="00CF2B46">
        <w:rPr>
          <w:sz w:val="26"/>
          <w:szCs w:val="26"/>
          <w:highlight w:val="white"/>
          <w:lang w:val="vi-VN"/>
        </w:rPr>
        <w:t>p.</w:t>
      </w:r>
    </w:p>
    <w:p w:rsidR="0065200A" w:rsidRPr="00CF2B46" w:rsidRDefault="000C64E9" w:rsidP="00E02ED5">
      <w:pPr>
        <w:pStyle w:val="Cau"/>
        <w:spacing w:before="0" w:line="312" w:lineRule="auto"/>
        <w:ind w:firstLine="0"/>
        <w:jc w:val="left"/>
        <w:rPr>
          <w:sz w:val="26"/>
          <w:szCs w:val="26"/>
          <w:highlight w:val="white"/>
          <w:lang w:val="vi-VN"/>
        </w:rPr>
      </w:pPr>
      <w:r w:rsidRPr="00CF2B46">
        <w:rPr>
          <w:sz w:val="26"/>
          <w:szCs w:val="26"/>
          <w:highlight w:val="white"/>
          <w:lang w:val="vi-VN"/>
        </w:rPr>
        <w:t xml:space="preserve">      - </w:t>
      </w:r>
      <w:r w:rsidR="0065200A" w:rsidRPr="00CF2B46">
        <w:rPr>
          <w:sz w:val="26"/>
          <w:szCs w:val="26"/>
          <w:highlight w:val="white"/>
          <w:lang w:val="vi-VN"/>
        </w:rPr>
        <w:t>Hoạt động trải nghiệm:</w:t>
      </w:r>
    </w:p>
    <w:p w:rsidR="0065200A" w:rsidRPr="00CF2B46" w:rsidRDefault="000C64E9" w:rsidP="00E02ED5">
      <w:pPr>
        <w:spacing w:after="0" w:line="312" w:lineRule="auto"/>
        <w:rPr>
          <w:rFonts w:eastAsia="Calibri" w:cs="Times New Roman"/>
          <w:sz w:val="26"/>
          <w:szCs w:val="26"/>
          <w:highlight w:val="white"/>
          <w:lang w:val="vi-VN"/>
        </w:rPr>
      </w:pPr>
      <w:r w:rsidRPr="00CF2B46">
        <w:rPr>
          <w:rFonts w:eastAsia="Calibri" w:cs="Times New Roman"/>
          <w:sz w:val="26"/>
          <w:szCs w:val="26"/>
          <w:highlight w:val="white"/>
          <w:lang w:val="vi-VN"/>
        </w:rPr>
        <w:t xml:space="preserve">         </w:t>
      </w:r>
      <w:r w:rsidRPr="00CF2B46">
        <w:rPr>
          <w:rFonts w:eastAsia="Calibri" w:cs="Times New Roman"/>
          <w:sz w:val="26"/>
          <w:szCs w:val="26"/>
          <w:highlight w:val="white"/>
          <w:lang w:val="vi-VN"/>
        </w:rPr>
        <w:tab/>
        <w:t xml:space="preserve">+ </w:t>
      </w:r>
      <w:r w:rsidR="0065200A" w:rsidRPr="00CF2B46">
        <w:rPr>
          <w:rFonts w:eastAsia="Calibri" w:cs="Times New Roman"/>
          <w:sz w:val="26"/>
          <w:szCs w:val="26"/>
          <w:highlight w:val="white"/>
          <w:lang w:val="vi-VN"/>
        </w:rPr>
        <w:t xml:space="preserve">Hướng dẫn học sinh </w:t>
      </w:r>
      <w:r w:rsidR="0065200A" w:rsidRPr="00CF2B46">
        <w:rPr>
          <w:rFonts w:eastAsia="Calibri" w:cs="Times New Roman"/>
          <w:sz w:val="26"/>
          <w:szCs w:val="26"/>
          <w:lang w:val="vi-VN"/>
        </w:rPr>
        <w:t>tham quan nhà máy nước Bình Đức –Tiề</w:t>
      </w:r>
      <w:r w:rsidRPr="00CF2B46">
        <w:rPr>
          <w:rFonts w:eastAsia="Calibri" w:cs="Times New Roman"/>
          <w:sz w:val="26"/>
          <w:szCs w:val="26"/>
          <w:lang w:val="vi-VN"/>
        </w:rPr>
        <w:t>n G</w:t>
      </w:r>
      <w:r w:rsidR="0065200A" w:rsidRPr="00CF2B46">
        <w:rPr>
          <w:rFonts w:eastAsia="Calibri" w:cs="Times New Roman"/>
          <w:sz w:val="26"/>
          <w:szCs w:val="26"/>
          <w:lang w:val="vi-VN"/>
        </w:rPr>
        <w:t xml:space="preserve">iang </w:t>
      </w:r>
      <w:r w:rsidR="0065200A" w:rsidRPr="00CF2B46">
        <w:rPr>
          <w:rFonts w:eastAsia="Calibri" w:cs="Times New Roman"/>
          <w:sz w:val="26"/>
          <w:szCs w:val="26"/>
          <w:lang w:val="vi-VN"/>
        </w:rPr>
        <w:br/>
      </w:r>
      <w:r w:rsidRPr="00CF2B46">
        <w:rPr>
          <w:rFonts w:eastAsia="Calibri" w:cs="Times New Roman"/>
          <w:sz w:val="26"/>
          <w:szCs w:val="26"/>
          <w:highlight w:val="white"/>
          <w:lang w:val="vi-VN"/>
        </w:rPr>
        <w:t xml:space="preserve">           + </w:t>
      </w:r>
      <w:r w:rsidR="0065200A" w:rsidRPr="00CF2B46">
        <w:rPr>
          <w:rFonts w:eastAsia="Calibri" w:cs="Times New Roman"/>
          <w:sz w:val="26"/>
          <w:szCs w:val="26"/>
          <w:highlight w:val="white"/>
          <w:lang w:val="vi-VN"/>
        </w:rPr>
        <w:t xml:space="preserve">Đẩy mạnh </w:t>
      </w:r>
      <w:r w:rsidRPr="00CF2B46">
        <w:rPr>
          <w:rFonts w:eastAsia="Calibri" w:cs="Times New Roman"/>
          <w:sz w:val="26"/>
          <w:szCs w:val="26"/>
          <w:highlight w:val="white"/>
          <w:lang w:val="vi-VN"/>
        </w:rPr>
        <w:t xml:space="preserve">ứng dụng kiến thức môn </w:t>
      </w:r>
      <w:r w:rsidR="0065200A" w:rsidRPr="00CF2B46">
        <w:rPr>
          <w:rFonts w:eastAsia="Calibri" w:cs="Times New Roman"/>
          <w:sz w:val="26"/>
          <w:szCs w:val="26"/>
          <w:highlight w:val="white"/>
          <w:lang w:val="vi-VN"/>
        </w:rPr>
        <w:t>Hóa họ</w:t>
      </w:r>
      <w:r w:rsidRPr="00CF2B46">
        <w:rPr>
          <w:rFonts w:eastAsia="Calibri" w:cs="Times New Roman"/>
          <w:sz w:val="26"/>
          <w:szCs w:val="26"/>
          <w:highlight w:val="white"/>
          <w:lang w:val="vi-VN"/>
        </w:rPr>
        <w:t>c</w:t>
      </w:r>
      <w:r w:rsidR="0065200A" w:rsidRPr="00CF2B46">
        <w:rPr>
          <w:rFonts w:eastAsia="Calibri" w:cs="Times New Roman"/>
          <w:sz w:val="26"/>
          <w:szCs w:val="26"/>
          <w:highlight w:val="white"/>
          <w:lang w:val="vi-VN"/>
        </w:rPr>
        <w:t xml:space="preserve"> thông qua CLB Ong sáng tạo của trườ</w:t>
      </w:r>
      <w:r w:rsidRPr="00CF2B46">
        <w:rPr>
          <w:rFonts w:eastAsia="Calibri" w:cs="Times New Roman"/>
          <w:sz w:val="26"/>
          <w:szCs w:val="26"/>
          <w:highlight w:val="white"/>
          <w:lang w:val="vi-VN"/>
        </w:rPr>
        <w:t>ng</w:t>
      </w:r>
      <w:r w:rsidR="0065200A" w:rsidRPr="00CF2B46">
        <w:rPr>
          <w:rFonts w:eastAsia="Calibri" w:cs="Times New Roman"/>
          <w:sz w:val="26"/>
          <w:szCs w:val="26"/>
          <w:highlight w:val="white"/>
          <w:lang w:val="vi-VN"/>
        </w:rPr>
        <w:t>.</w:t>
      </w:r>
    </w:p>
    <w:p w:rsidR="0065200A" w:rsidRPr="00CF2B46" w:rsidRDefault="0065200A" w:rsidP="00E02ED5">
      <w:pPr>
        <w:pStyle w:val="Cau"/>
        <w:spacing w:before="0" w:line="312" w:lineRule="auto"/>
        <w:ind w:firstLine="426"/>
        <w:rPr>
          <w:sz w:val="26"/>
          <w:szCs w:val="26"/>
          <w:highlight w:val="white"/>
          <w:lang w:val="vi-VN"/>
        </w:rPr>
      </w:pPr>
      <w:r w:rsidRPr="00CF2B46">
        <w:rPr>
          <w:b/>
          <w:sz w:val="26"/>
          <w:szCs w:val="26"/>
          <w:highlight w:val="white"/>
          <w:lang w:val="vi-VN"/>
        </w:rPr>
        <w:t>5. Đẩy mạnh ứng dụng công nghệ thông tin vào trong công tác giảng dạy nhằm nâng cao hiệu quả giáo dục</w:t>
      </w:r>
      <w:r w:rsidRPr="00CF2B46">
        <w:rPr>
          <w:sz w:val="26"/>
          <w:szCs w:val="26"/>
          <w:highlight w:val="white"/>
          <w:lang w:val="vi-VN"/>
        </w:rPr>
        <w:t>:</w:t>
      </w:r>
    </w:p>
    <w:p w:rsidR="0065200A" w:rsidRPr="00CF2B46" w:rsidRDefault="0065200A" w:rsidP="00E02ED5">
      <w:pPr>
        <w:pStyle w:val="Cau"/>
        <w:numPr>
          <w:ilvl w:val="0"/>
          <w:numId w:val="3"/>
        </w:numPr>
        <w:spacing w:before="0" w:line="312" w:lineRule="auto"/>
        <w:ind w:left="0" w:firstLine="426"/>
        <w:jc w:val="left"/>
        <w:rPr>
          <w:sz w:val="26"/>
          <w:szCs w:val="26"/>
          <w:highlight w:val="white"/>
          <w:lang w:val="vi-VN"/>
        </w:rPr>
      </w:pPr>
      <w:r w:rsidRPr="00CF2B46">
        <w:rPr>
          <w:sz w:val="26"/>
          <w:szCs w:val="26"/>
          <w:highlight w:val="white"/>
          <w:lang w:val="vi-VN"/>
        </w:rPr>
        <w:t>Sử dụng các phần mềm dạy học như Office365, Chemsketch, McMix…</w:t>
      </w:r>
    </w:p>
    <w:p w:rsidR="0065200A" w:rsidRPr="00CF2B46" w:rsidRDefault="0065200A" w:rsidP="00E02ED5">
      <w:pPr>
        <w:pStyle w:val="Cau"/>
        <w:numPr>
          <w:ilvl w:val="0"/>
          <w:numId w:val="3"/>
        </w:numPr>
        <w:spacing w:before="0" w:line="312" w:lineRule="auto"/>
        <w:ind w:left="0" w:firstLine="426"/>
        <w:jc w:val="left"/>
        <w:rPr>
          <w:sz w:val="26"/>
          <w:szCs w:val="26"/>
          <w:highlight w:val="white"/>
          <w:lang w:val="vi-VN"/>
        </w:rPr>
      </w:pPr>
      <w:r w:rsidRPr="00CF2B46">
        <w:rPr>
          <w:sz w:val="26"/>
          <w:szCs w:val="26"/>
          <w:highlight w:val="white"/>
          <w:lang w:val="vi-VN"/>
        </w:rPr>
        <w:t>Sử dụng các phần mềm tiện ích và mạng xã hội trong dạy học tích cực, dạy học theo dự án như OneDrive, Sway, Office form, Skype, Zalo, Facebook…</w:t>
      </w:r>
    </w:p>
    <w:p w:rsidR="0065200A" w:rsidRPr="00CF2B46" w:rsidRDefault="0065200A" w:rsidP="00E02ED5">
      <w:pPr>
        <w:pStyle w:val="Cau"/>
        <w:numPr>
          <w:ilvl w:val="0"/>
          <w:numId w:val="3"/>
        </w:numPr>
        <w:spacing w:before="0" w:line="312" w:lineRule="auto"/>
        <w:ind w:left="0" w:firstLine="426"/>
        <w:jc w:val="left"/>
        <w:rPr>
          <w:sz w:val="26"/>
          <w:szCs w:val="26"/>
          <w:highlight w:val="white"/>
          <w:lang w:val="vi-VN"/>
        </w:rPr>
      </w:pPr>
      <w:r w:rsidRPr="00CF2B46">
        <w:rPr>
          <w:sz w:val="26"/>
          <w:szCs w:val="26"/>
          <w:highlight w:val="white"/>
          <w:lang w:val="vi-VN"/>
        </w:rPr>
        <w:t>Sử dụng bảng tương tác và các tiện ích trong ActivInsprite…</w:t>
      </w:r>
    </w:p>
    <w:p w:rsidR="0065200A" w:rsidRPr="00CF2B46" w:rsidRDefault="0065200A" w:rsidP="00E02ED5">
      <w:pPr>
        <w:pStyle w:val="Cau"/>
        <w:numPr>
          <w:ilvl w:val="0"/>
          <w:numId w:val="3"/>
        </w:numPr>
        <w:spacing w:before="0" w:line="312" w:lineRule="auto"/>
        <w:ind w:left="0" w:firstLine="426"/>
        <w:jc w:val="left"/>
        <w:rPr>
          <w:sz w:val="26"/>
          <w:szCs w:val="26"/>
          <w:highlight w:val="white"/>
          <w:lang w:val="vi-VN"/>
        </w:rPr>
      </w:pPr>
      <w:r w:rsidRPr="00CF2B46">
        <w:rPr>
          <w:sz w:val="26"/>
          <w:szCs w:val="26"/>
          <w:highlight w:val="white"/>
          <w:lang w:val="vi-VN"/>
        </w:rPr>
        <w:t>Sử dụng “Trường học kết nối” trong sinh hoạt tổ chuyên môn và dạy học trực tuyến.</w:t>
      </w:r>
    </w:p>
    <w:p w:rsidR="0065200A" w:rsidRPr="00CF2B46" w:rsidRDefault="0065200A" w:rsidP="00E02ED5">
      <w:pPr>
        <w:pStyle w:val="Cau"/>
        <w:spacing w:before="0" w:line="312" w:lineRule="auto"/>
        <w:ind w:firstLine="426"/>
        <w:jc w:val="left"/>
        <w:rPr>
          <w:b/>
          <w:sz w:val="26"/>
          <w:szCs w:val="26"/>
          <w:highlight w:val="white"/>
          <w:lang w:val="vi-VN"/>
        </w:rPr>
      </w:pPr>
      <w:r w:rsidRPr="00CF2B46">
        <w:rPr>
          <w:b/>
          <w:sz w:val="26"/>
          <w:szCs w:val="26"/>
          <w:highlight w:val="white"/>
          <w:lang w:val="vi-VN"/>
        </w:rPr>
        <w:lastRenderedPageBreak/>
        <w:t>6. Tiếp tục phát huy mạnh mẽ công tác đổi mới  ppháp dạy học và kiểm tra đánh giá:</w:t>
      </w:r>
    </w:p>
    <w:p w:rsidR="000C64E9" w:rsidRPr="00CF2B46" w:rsidRDefault="000C64E9" w:rsidP="00E02ED5">
      <w:pPr>
        <w:tabs>
          <w:tab w:val="left" w:pos="426"/>
        </w:tabs>
        <w:spacing w:after="0" w:line="312" w:lineRule="auto"/>
        <w:jc w:val="both"/>
        <w:rPr>
          <w:rFonts w:eastAsia="Times New Roman" w:cs="Times New Roman"/>
          <w:sz w:val="26"/>
          <w:szCs w:val="26"/>
          <w:lang w:val="vi-VN"/>
        </w:rPr>
      </w:pPr>
      <w:r w:rsidRPr="00CF2B46">
        <w:rPr>
          <w:rFonts w:eastAsia="Calibri" w:cs="Times New Roman"/>
          <w:sz w:val="26"/>
          <w:szCs w:val="26"/>
          <w:highlight w:val="white"/>
          <w:lang w:val="vi-VN"/>
        </w:rPr>
        <w:t xml:space="preserve">      - </w:t>
      </w:r>
      <w:r w:rsidRPr="00CF2B46">
        <w:rPr>
          <w:rFonts w:eastAsia="Calibri" w:cs="Times New Roman"/>
          <w:sz w:val="26"/>
          <w:szCs w:val="26"/>
          <w:lang w:val="vi-VN"/>
        </w:rPr>
        <w:t>T</w:t>
      </w:r>
      <w:r w:rsidR="002C3F35" w:rsidRPr="00CF2B46">
        <w:rPr>
          <w:rFonts w:cs="Times New Roman"/>
          <w:sz w:val="26"/>
          <w:szCs w:val="26"/>
          <w:lang w:val="vi-VN"/>
        </w:rPr>
        <w:t>rên cơ sở rà soát chuẩn kiến thức, kỹ năng, thái độ theo chương trình hiện hành và các hoạt động học dự kiến sẽ tổ chức cho học sinh theo phương pháp dạy học tích cực, xác định năng lực, phẩm chất có thể hình thành cho học sinh trong mỗi chuyên đề hoặc bài học đã xây dựng.</w:t>
      </w:r>
    </w:p>
    <w:p w:rsidR="000C64E9" w:rsidRPr="00CF2B46" w:rsidRDefault="000C64E9" w:rsidP="00E02ED5">
      <w:pPr>
        <w:tabs>
          <w:tab w:val="left" w:pos="426"/>
        </w:tabs>
        <w:spacing w:after="0" w:line="312" w:lineRule="auto"/>
        <w:ind w:firstLine="426"/>
        <w:jc w:val="both"/>
        <w:rPr>
          <w:rFonts w:eastAsia="Times New Roman" w:cs="Times New Roman"/>
          <w:sz w:val="26"/>
          <w:szCs w:val="26"/>
          <w:lang w:val="vi-VN"/>
        </w:rPr>
      </w:pPr>
      <w:r w:rsidRPr="00CF2B46">
        <w:rPr>
          <w:rFonts w:eastAsia="Times New Roman" w:cs="Times New Roman"/>
          <w:sz w:val="26"/>
          <w:szCs w:val="26"/>
          <w:lang w:val="vi-VN"/>
        </w:rPr>
        <w:t xml:space="preserve">- </w:t>
      </w:r>
      <w:r w:rsidR="0065200A" w:rsidRPr="00CF2B46">
        <w:rPr>
          <w:rFonts w:eastAsia="Calibri" w:cs="Times New Roman"/>
          <w:sz w:val="26"/>
          <w:szCs w:val="26"/>
          <w:lang w:val="vi-VN"/>
        </w:rPr>
        <w:t>Tổ chuyên môn đã triển khai, vận dụng và thực hiện được những phương pháp dạy học tích cực tăng cường năng lực dạy học phù hợp với bộ môn Hóa họ</w:t>
      </w:r>
      <w:r w:rsidRPr="00CF2B46">
        <w:rPr>
          <w:rFonts w:eastAsia="Calibri" w:cs="Times New Roman"/>
          <w:sz w:val="26"/>
          <w:szCs w:val="26"/>
          <w:lang w:val="vi-VN"/>
        </w:rPr>
        <w:t>c là</w:t>
      </w:r>
      <w:r w:rsidR="0065200A" w:rsidRPr="00CF2B46">
        <w:rPr>
          <w:rFonts w:eastAsia="Calibri" w:cs="Times New Roman"/>
          <w:sz w:val="26"/>
          <w:szCs w:val="26"/>
          <w:lang w:val="vi-VN"/>
        </w:rPr>
        <w:t xml:space="preserve">: </w:t>
      </w:r>
      <w:r w:rsidR="0065200A" w:rsidRPr="00CF2B46">
        <w:rPr>
          <w:rFonts w:eastAsia="Times New Roman" w:cs="Times New Roman"/>
          <w:sz w:val="26"/>
          <w:szCs w:val="26"/>
          <w:lang w:val="vi-VN"/>
        </w:rPr>
        <w:t xml:space="preserve">xây dựng phương pháp riêng phù hợp với mục tiêu, bản chất của vấn đề cần trao đổi và truyền đạt, phù hợp với thành phần nhóm lớp học, các nguồn lực, công cụ dạy-học sẵn có và cuối cùng là để đạt hiệu quả cao nhất trong hoạt động giáo dục. </w:t>
      </w:r>
    </w:p>
    <w:p w:rsidR="000C64E9" w:rsidRPr="00CF2B46" w:rsidRDefault="0065200A" w:rsidP="00E02ED5">
      <w:pPr>
        <w:tabs>
          <w:tab w:val="left" w:pos="426"/>
        </w:tabs>
        <w:spacing w:after="0" w:line="312" w:lineRule="auto"/>
        <w:ind w:firstLine="426"/>
        <w:jc w:val="both"/>
        <w:rPr>
          <w:rFonts w:eastAsia="Calibri" w:cs="Times New Roman"/>
          <w:sz w:val="26"/>
          <w:szCs w:val="26"/>
          <w:lang w:val="vi-VN"/>
        </w:rPr>
      </w:pPr>
      <w:r w:rsidRPr="00CF2B46">
        <w:rPr>
          <w:rFonts w:eastAsia="Calibri" w:cs="Times New Roman"/>
          <w:sz w:val="26"/>
          <w:szCs w:val="26"/>
          <w:highlight w:val="white"/>
          <w:lang w:val="vi-VN"/>
        </w:rPr>
        <w:t xml:space="preserve">- Đổi mới hình thức tổ chức dạy học theo định hướng phát triển năng lực học sinh; </w:t>
      </w:r>
      <w:r w:rsidRPr="00CF2B46">
        <w:rPr>
          <w:rFonts w:eastAsia="Calibri" w:cs="Times New Roman"/>
          <w:spacing w:val="-2"/>
          <w:sz w:val="26"/>
          <w:szCs w:val="26"/>
          <w:lang w:val="vi-VN"/>
        </w:rPr>
        <w:t>đẩy mạnh việc vận dụng dạy học giải quyết vấn đề; bảo đảm cân đối giữa việc truyền thụ kiến thức, rèn luyện kỹ năng và định hướng thái độ, hành vi cho học sinh ;</w:t>
      </w:r>
      <w:r w:rsidRPr="00CF2B46">
        <w:rPr>
          <w:rFonts w:eastAsia="Calibri" w:cs="Times New Roman"/>
          <w:sz w:val="26"/>
          <w:szCs w:val="26"/>
          <w:lang w:val="vi-VN"/>
        </w:rPr>
        <w:t xml:space="preserve"> chú trọng nội dung giáo dục đạo đức và giá trị sống, rèn luyện kỹ năng sống, hiểu biết xã hội, thực hành pháp luật; xây dựng kế hoạch dạy học gắn với việc sử dụng hiệu quả thiết bị dạy họ</w:t>
      </w:r>
      <w:r w:rsidR="000C64E9" w:rsidRPr="00CF2B46">
        <w:rPr>
          <w:rFonts w:eastAsia="Calibri" w:cs="Times New Roman"/>
          <w:sz w:val="26"/>
          <w:szCs w:val="26"/>
          <w:lang w:val="vi-VN"/>
        </w:rPr>
        <w:t>c.</w:t>
      </w:r>
    </w:p>
    <w:p w:rsidR="000C64E9" w:rsidRPr="00CF2B46" w:rsidRDefault="0065200A" w:rsidP="00E02ED5">
      <w:pPr>
        <w:tabs>
          <w:tab w:val="left" w:pos="426"/>
        </w:tabs>
        <w:spacing w:after="0" w:line="312" w:lineRule="auto"/>
        <w:ind w:firstLine="426"/>
        <w:jc w:val="both"/>
        <w:rPr>
          <w:rFonts w:eastAsia="Calibri" w:cs="Times New Roman"/>
          <w:sz w:val="26"/>
          <w:szCs w:val="26"/>
          <w:lang w:val="vi-VN"/>
        </w:rPr>
      </w:pPr>
      <w:r w:rsidRPr="00CF2B46">
        <w:rPr>
          <w:rFonts w:eastAsia="Calibri" w:cs="Times New Roman"/>
          <w:sz w:val="26"/>
          <w:szCs w:val="26"/>
          <w:highlight w:val="white"/>
          <w:lang w:val="vi-VN"/>
        </w:rPr>
        <w:t xml:space="preserve">- Tăng cường đổi mới phương pháp kiểm tra đánh giá </w:t>
      </w:r>
      <w:r w:rsidRPr="00CF2B46">
        <w:rPr>
          <w:rFonts w:eastAsia="Calibri" w:cs="Times New Roman"/>
          <w:sz w:val="26"/>
          <w:szCs w:val="26"/>
          <w:lang w:val="vi-VN"/>
        </w:rPr>
        <w:t>theo định hướng phát triển phẩm chất và năng lực họ</w:t>
      </w:r>
      <w:r w:rsidR="000C64E9" w:rsidRPr="00CF2B46">
        <w:rPr>
          <w:rFonts w:eastAsia="Calibri" w:cs="Times New Roman"/>
          <w:sz w:val="26"/>
          <w:szCs w:val="26"/>
          <w:lang w:val="vi-VN"/>
        </w:rPr>
        <w:t>c sinh</w:t>
      </w:r>
      <w:r w:rsidRPr="00CF2B46">
        <w:rPr>
          <w:rFonts w:eastAsia="Calibri" w:cs="Times New Roman"/>
          <w:sz w:val="26"/>
          <w:szCs w:val="26"/>
          <w:lang w:val="vi-VN"/>
        </w:rPr>
        <w:t xml:space="preserve">. Nâng cao chất lượng đề kiểm tra thông qua việc thiết lập ma trận đề, bám sát chuẩn kiến thức, kỹ năng. Đề kiểm tra phải ở ba cấp độ “Biết, thông hiểu, vận dụng sáng tạo”. Đối với bài kiểm tra học kỳ phải dành tối thiểu 50% kiến thức cho các nội dung thông hiểu, vận dụng sáng tạo. </w:t>
      </w:r>
    </w:p>
    <w:p w:rsidR="0065200A" w:rsidRPr="00CF2B46" w:rsidRDefault="0065200A" w:rsidP="00E02ED5">
      <w:pPr>
        <w:tabs>
          <w:tab w:val="left" w:pos="426"/>
        </w:tabs>
        <w:spacing w:after="0" w:line="312" w:lineRule="auto"/>
        <w:ind w:firstLine="426"/>
        <w:jc w:val="both"/>
        <w:rPr>
          <w:rFonts w:eastAsia="Times New Roman" w:cs="Times New Roman"/>
          <w:sz w:val="26"/>
          <w:szCs w:val="26"/>
          <w:lang w:val="vi-VN"/>
        </w:rPr>
      </w:pPr>
      <w:r w:rsidRPr="00CF2B46">
        <w:rPr>
          <w:rFonts w:eastAsia="Calibri" w:cs="Times New Roman"/>
          <w:sz w:val="26"/>
          <w:szCs w:val="26"/>
          <w:lang w:val="vi-VN"/>
        </w:rPr>
        <w:t>-</w:t>
      </w:r>
      <w:r w:rsidR="000C64E9" w:rsidRPr="00CF2B46">
        <w:rPr>
          <w:rFonts w:eastAsia="Calibri" w:cs="Times New Roman"/>
          <w:bCs/>
          <w:sz w:val="26"/>
          <w:szCs w:val="26"/>
          <w:lang w:val="vi-VN"/>
        </w:rPr>
        <w:t xml:space="preserve"> </w:t>
      </w:r>
      <w:r w:rsidRPr="00CF2B46">
        <w:rPr>
          <w:rFonts w:eastAsia="Calibri" w:cs="Times New Roman"/>
          <w:bCs/>
          <w:sz w:val="26"/>
          <w:szCs w:val="26"/>
          <w:lang w:val="vi-VN"/>
        </w:rPr>
        <w:t>Bộ đề kiể</w:t>
      </w:r>
      <w:r w:rsidR="000C64E9" w:rsidRPr="00CF2B46">
        <w:rPr>
          <w:rFonts w:eastAsia="Calibri" w:cs="Times New Roman"/>
          <w:bCs/>
          <w:sz w:val="26"/>
          <w:szCs w:val="26"/>
          <w:lang w:val="vi-VN"/>
        </w:rPr>
        <w:t>m tra (</w:t>
      </w:r>
      <w:r w:rsidRPr="00CF2B46">
        <w:rPr>
          <w:rFonts w:eastAsia="Calibri" w:cs="Times New Roman"/>
          <w:bCs/>
          <w:sz w:val="26"/>
          <w:szCs w:val="26"/>
          <w:lang w:val="vi-VN"/>
        </w:rPr>
        <w:t>hệ thống câu hỏi và bài tập, thang điểm ...) đảm bảo đánh giá được những kiến thức, kỹ năng cơ bản về Hóa học mà học sinh cần đạt được trong quá trình học tậ</w:t>
      </w:r>
      <w:r w:rsidR="000C64E9" w:rsidRPr="00CF2B46">
        <w:rPr>
          <w:rFonts w:eastAsia="Calibri" w:cs="Times New Roman"/>
          <w:bCs/>
          <w:sz w:val="26"/>
          <w:szCs w:val="26"/>
          <w:lang w:val="vi-VN"/>
        </w:rPr>
        <w:t xml:space="preserve">p. </w:t>
      </w:r>
      <w:r w:rsidRPr="00CF2B46">
        <w:rPr>
          <w:rFonts w:eastAsia="Calibri" w:cs="Times New Roman"/>
          <w:bCs/>
          <w:sz w:val="26"/>
          <w:szCs w:val="26"/>
          <w:lang w:val="vi-VN"/>
        </w:rPr>
        <w:t>Hệ thống câu hỏi và bài tập đảm bảo tính chính xác khoa học hóa học</w:t>
      </w:r>
      <w:r w:rsidR="000C64E9" w:rsidRPr="00CF2B46">
        <w:rPr>
          <w:rFonts w:eastAsia="Calibri" w:cs="Times New Roman"/>
          <w:bCs/>
          <w:sz w:val="26"/>
          <w:szCs w:val="26"/>
          <w:lang w:val="vi-VN"/>
        </w:rPr>
        <w:t xml:space="preserve">. </w:t>
      </w:r>
      <w:r w:rsidRPr="00CF2B46">
        <w:rPr>
          <w:rFonts w:eastAsia="Calibri" w:cs="Times New Roman"/>
          <w:bCs/>
          <w:sz w:val="26"/>
          <w:szCs w:val="26"/>
          <w:lang w:val="vi-VN"/>
        </w:rPr>
        <w:t xml:space="preserve">Các kết quả thu được đảm bảo phân biệt được trình độ học sinh: giỏi, khá, trung bình, yếu  </w:t>
      </w:r>
    </w:p>
    <w:p w:rsidR="0065200A" w:rsidRPr="00CF2B46" w:rsidRDefault="0065200A" w:rsidP="00E02ED5">
      <w:pPr>
        <w:pStyle w:val="Cau"/>
        <w:spacing w:before="0" w:line="312" w:lineRule="auto"/>
        <w:ind w:firstLine="425"/>
        <w:jc w:val="left"/>
        <w:rPr>
          <w:b/>
          <w:bCs/>
          <w:sz w:val="26"/>
          <w:szCs w:val="26"/>
          <w:lang w:val="vi-VN"/>
        </w:rPr>
      </w:pPr>
      <w:r w:rsidRPr="00CF2B46">
        <w:rPr>
          <w:b/>
          <w:sz w:val="26"/>
          <w:szCs w:val="26"/>
          <w:highlight w:val="white"/>
          <w:lang w:val="vi-VN"/>
        </w:rPr>
        <w:t>7. Đổi mới sinh hoạt Tổ chuyên môn:</w:t>
      </w:r>
      <w:r w:rsidRPr="00CF2B46">
        <w:rPr>
          <w:b/>
          <w:bCs/>
          <w:sz w:val="26"/>
          <w:szCs w:val="26"/>
          <w:lang w:val="vi-VN"/>
        </w:rPr>
        <w:t xml:space="preserve"> </w:t>
      </w:r>
    </w:p>
    <w:p w:rsidR="000C64E9" w:rsidRPr="00CF2B46" w:rsidRDefault="0065200A" w:rsidP="00E02ED5">
      <w:pPr>
        <w:pStyle w:val="Cau"/>
        <w:spacing w:before="0" w:line="312" w:lineRule="auto"/>
        <w:ind w:firstLine="425"/>
        <w:jc w:val="left"/>
        <w:rPr>
          <w:sz w:val="26"/>
          <w:szCs w:val="26"/>
          <w:lang w:val="vi-VN"/>
        </w:rPr>
      </w:pPr>
      <w:r w:rsidRPr="00CF2B46">
        <w:rPr>
          <w:sz w:val="26"/>
          <w:szCs w:val="26"/>
          <w:lang w:val="vi-VN"/>
        </w:rPr>
        <w:t xml:space="preserve">- </w:t>
      </w:r>
      <w:r w:rsidR="000C64E9" w:rsidRPr="00CF2B46">
        <w:rPr>
          <w:sz w:val="26"/>
          <w:szCs w:val="26"/>
          <w:lang w:val="vi-VN"/>
        </w:rPr>
        <w:t xml:space="preserve"> </w:t>
      </w:r>
      <w:r w:rsidRPr="00CF2B46">
        <w:rPr>
          <w:sz w:val="26"/>
          <w:szCs w:val="26"/>
          <w:lang w:val="vi-VN"/>
        </w:rPr>
        <w:t>Phát triển dần tổ chuyên môn theo tinh thần là “Tổ chức biết học hỏ</w:t>
      </w:r>
      <w:r w:rsidR="000C64E9" w:rsidRPr="00CF2B46">
        <w:rPr>
          <w:sz w:val="26"/>
          <w:szCs w:val="26"/>
          <w:lang w:val="vi-VN"/>
        </w:rPr>
        <w:t>i”</w:t>
      </w:r>
    </w:p>
    <w:p w:rsidR="000C64E9" w:rsidRPr="00CF2B46" w:rsidRDefault="000C64E9" w:rsidP="00E02ED5">
      <w:pPr>
        <w:pStyle w:val="Cau"/>
        <w:tabs>
          <w:tab w:val="left" w:pos="567"/>
        </w:tabs>
        <w:spacing w:before="0" w:line="312" w:lineRule="auto"/>
        <w:ind w:firstLine="425"/>
        <w:rPr>
          <w:sz w:val="26"/>
          <w:szCs w:val="26"/>
          <w:lang w:val="vi-VN"/>
        </w:rPr>
      </w:pPr>
      <w:r w:rsidRPr="00CF2B46">
        <w:rPr>
          <w:sz w:val="26"/>
          <w:szCs w:val="26"/>
          <w:lang w:val="vi-VN"/>
        </w:rPr>
        <w:t>-  S</w:t>
      </w:r>
      <w:r w:rsidR="0065200A" w:rsidRPr="00CF2B46">
        <w:rPr>
          <w:sz w:val="26"/>
          <w:szCs w:val="26"/>
          <w:lang w:val="vi-VN"/>
        </w:rPr>
        <w:t>inh hoạt tổ</w:t>
      </w:r>
      <w:r w:rsidRPr="00CF2B46">
        <w:rPr>
          <w:sz w:val="26"/>
          <w:szCs w:val="26"/>
          <w:lang w:val="vi-VN"/>
        </w:rPr>
        <w:t>/nhóm chuyên môn</w:t>
      </w:r>
      <w:r w:rsidR="0065200A" w:rsidRPr="00CF2B46">
        <w:rPr>
          <w:sz w:val="26"/>
          <w:szCs w:val="26"/>
          <w:lang w:val="vi-VN"/>
        </w:rPr>
        <w:t xml:space="preserve"> thống nhất nội dung, phương pháp soạn giáo án và kế hoạch sử dụng ĐDDH. Chú ý thực hiện theo hướng chủ động, linh hoạt thực hiện chương trình, tinh giản nội dung dạy học</w:t>
      </w:r>
      <w:r w:rsidRPr="00CF2B46">
        <w:rPr>
          <w:sz w:val="26"/>
          <w:szCs w:val="26"/>
          <w:lang w:val="vi-VN"/>
        </w:rPr>
        <w:t xml:space="preserve"> và</w:t>
      </w:r>
      <w:r w:rsidR="0065200A" w:rsidRPr="00CF2B46">
        <w:rPr>
          <w:sz w:val="26"/>
          <w:szCs w:val="26"/>
          <w:lang w:val="vi-VN"/>
        </w:rPr>
        <w:t xml:space="preserve"> phát triển năng lực HS. Thảo luận các vấn đề, các nội dung khó truyền tải kiến thức hàng tháng, rút kinh nghiệm trong toàn tổ tạo cơ hội cho tất cả giáo viên nâng cao năng lực chuyên môn, kỹ năng sư phạm và phát huy khả năng sáng tạo trong việc áp dụng các phương pháp, kỹ thuật dạy học thông qua việc dự giờ, trao đổi, thảo luận, chia sẻ</w:t>
      </w:r>
      <w:r w:rsidRPr="00CF2B46">
        <w:rPr>
          <w:sz w:val="26"/>
          <w:szCs w:val="26"/>
          <w:lang w:val="vi-VN"/>
        </w:rPr>
        <w:t>.</w:t>
      </w:r>
      <w:r w:rsidR="0065200A" w:rsidRPr="00CF2B46">
        <w:rPr>
          <w:sz w:val="26"/>
          <w:szCs w:val="26"/>
          <w:lang w:val="vi-VN"/>
        </w:rPr>
        <w:t xml:space="preserve"> </w:t>
      </w:r>
    </w:p>
    <w:p w:rsidR="0065200A" w:rsidRPr="00CF2B46" w:rsidRDefault="000C64E9" w:rsidP="00E02ED5">
      <w:pPr>
        <w:pStyle w:val="Cau"/>
        <w:tabs>
          <w:tab w:val="left" w:pos="567"/>
        </w:tabs>
        <w:spacing w:before="0" w:line="312" w:lineRule="auto"/>
        <w:ind w:firstLine="425"/>
        <w:rPr>
          <w:sz w:val="26"/>
          <w:szCs w:val="26"/>
          <w:lang w:val="vi-VN"/>
        </w:rPr>
      </w:pPr>
      <w:r w:rsidRPr="00CF2B46">
        <w:rPr>
          <w:sz w:val="26"/>
          <w:szCs w:val="26"/>
          <w:lang w:val="vi-VN"/>
        </w:rPr>
        <w:t xml:space="preserve">- </w:t>
      </w:r>
      <w:r w:rsidR="0065200A" w:rsidRPr="00CF2B46">
        <w:rPr>
          <w:sz w:val="26"/>
          <w:szCs w:val="26"/>
          <w:lang w:val="vi-VN"/>
        </w:rPr>
        <w:t>Tiếp tục đẩy mạnh hình thức sinh hoạt chuyên môn trực tuyến thông qua “Trường học kết nối”, mạng xã hội để kịp thời định hướng và điều chỉnh chất lượng bộ môn.</w:t>
      </w:r>
    </w:p>
    <w:p w:rsidR="0065200A" w:rsidRPr="00CF2B46" w:rsidRDefault="0065200A" w:rsidP="00E02ED5">
      <w:pPr>
        <w:pStyle w:val="TieuDe"/>
        <w:spacing w:before="0" w:line="312" w:lineRule="auto"/>
        <w:ind w:firstLine="0"/>
        <w:jc w:val="left"/>
        <w:rPr>
          <w:sz w:val="26"/>
          <w:szCs w:val="26"/>
          <w:highlight w:val="white"/>
          <w:lang w:val="vi-VN"/>
        </w:rPr>
      </w:pPr>
      <w:r w:rsidRPr="00CF2B46">
        <w:rPr>
          <w:sz w:val="26"/>
          <w:szCs w:val="26"/>
          <w:highlight w:val="white"/>
          <w:lang w:val="vi-VN"/>
        </w:rPr>
        <w:t>III. CÁC NHIỆM VỤ, CHỈ TIÊU VÀ BIỆN PHÁP THỰC HIỆN</w:t>
      </w:r>
    </w:p>
    <w:p w:rsidR="000C64E9" w:rsidRPr="00CF2B46" w:rsidRDefault="0065200A" w:rsidP="00E02ED5">
      <w:pPr>
        <w:pStyle w:val="ListParagraph"/>
        <w:numPr>
          <w:ilvl w:val="0"/>
          <w:numId w:val="5"/>
        </w:numPr>
        <w:spacing w:after="0" w:line="312" w:lineRule="auto"/>
        <w:jc w:val="both"/>
        <w:rPr>
          <w:rFonts w:eastAsia="Calibri" w:cs="Times New Roman"/>
          <w:b/>
          <w:sz w:val="26"/>
          <w:szCs w:val="26"/>
          <w:highlight w:val="white"/>
          <w:lang w:val="vi-VN"/>
        </w:rPr>
      </w:pPr>
      <w:r w:rsidRPr="00CF2B46">
        <w:rPr>
          <w:rFonts w:eastAsia="Calibri" w:cs="Times New Roman"/>
          <w:b/>
          <w:sz w:val="26"/>
          <w:szCs w:val="26"/>
          <w:highlight w:val="white"/>
          <w:lang w:val="vi-VN"/>
        </w:rPr>
        <w:t>Xây dựng tư tưởng, đạo đức tác phong của g</w:t>
      </w:r>
      <w:r w:rsidR="000C64E9" w:rsidRPr="00CF2B46">
        <w:rPr>
          <w:rFonts w:eastAsia="Calibri" w:cs="Times New Roman"/>
          <w:b/>
          <w:sz w:val="26"/>
          <w:szCs w:val="26"/>
          <w:highlight w:val="white"/>
          <w:lang w:val="vi-VN"/>
        </w:rPr>
        <w:t>iáo viên</w:t>
      </w:r>
      <w:r w:rsidRPr="00CF2B46">
        <w:rPr>
          <w:rFonts w:eastAsia="Calibri" w:cs="Times New Roman"/>
          <w:b/>
          <w:sz w:val="26"/>
          <w:szCs w:val="26"/>
          <w:highlight w:val="white"/>
          <w:lang w:val="vi-VN"/>
        </w:rPr>
        <w:t>:</w:t>
      </w:r>
    </w:p>
    <w:p w:rsidR="000C64E9" w:rsidRPr="00CF2B46" w:rsidRDefault="0065200A" w:rsidP="00E02ED5">
      <w:pPr>
        <w:spacing w:after="0" w:line="312" w:lineRule="auto"/>
        <w:jc w:val="both"/>
        <w:rPr>
          <w:rFonts w:eastAsia="Calibri" w:cs="Times New Roman"/>
          <w:sz w:val="26"/>
          <w:szCs w:val="26"/>
          <w:lang w:val="vi-VN"/>
        </w:rPr>
      </w:pPr>
      <w:r w:rsidRPr="00CF2B46">
        <w:rPr>
          <w:rFonts w:eastAsia="Calibri" w:cs="Times New Roman"/>
          <w:sz w:val="26"/>
          <w:szCs w:val="26"/>
          <w:lang w:val="vi-VN"/>
        </w:rPr>
        <w:lastRenderedPageBreak/>
        <w:t xml:space="preserve">       - Tích cực tham gia và vận động mọi người thực hiện nghĩa vụ</w:t>
      </w:r>
      <w:r w:rsidR="000C64E9" w:rsidRPr="00CF2B46">
        <w:rPr>
          <w:rFonts w:eastAsia="Calibri" w:cs="Times New Roman"/>
          <w:sz w:val="26"/>
          <w:szCs w:val="26"/>
          <w:lang w:val="vi-VN"/>
        </w:rPr>
        <w:t xml:space="preserve"> công dân.</w:t>
      </w:r>
    </w:p>
    <w:p w:rsidR="000C64E9" w:rsidRPr="00CF2B46" w:rsidRDefault="0065200A" w:rsidP="00E02ED5">
      <w:pPr>
        <w:spacing w:after="0" w:line="312" w:lineRule="auto"/>
        <w:jc w:val="both"/>
        <w:rPr>
          <w:rFonts w:eastAsia="Calibri" w:cs="Times New Roman"/>
          <w:sz w:val="26"/>
          <w:szCs w:val="26"/>
          <w:lang w:val="vi-VN"/>
        </w:rPr>
      </w:pPr>
      <w:r w:rsidRPr="00CF2B46">
        <w:rPr>
          <w:rFonts w:eastAsia="Calibri" w:cs="Times New Roman"/>
          <w:sz w:val="26"/>
          <w:szCs w:val="26"/>
          <w:lang w:val="vi-VN"/>
        </w:rPr>
        <w:t xml:space="preserve">       - Tham gia đầy đủ các hoạt động đoàn thể kỉ niệm các ngày lễ lớ</w:t>
      </w:r>
      <w:r w:rsidR="000C64E9" w:rsidRPr="00CF2B46">
        <w:rPr>
          <w:rFonts w:eastAsia="Calibri" w:cs="Times New Roman"/>
          <w:sz w:val="26"/>
          <w:szCs w:val="26"/>
          <w:lang w:val="vi-VN"/>
        </w:rPr>
        <w:t>n</w:t>
      </w:r>
      <w:r w:rsidRPr="00CF2B46">
        <w:rPr>
          <w:rFonts w:eastAsia="Calibri" w:cs="Times New Roman"/>
          <w:sz w:val="26"/>
          <w:szCs w:val="26"/>
          <w:lang w:val="vi-VN"/>
        </w:rPr>
        <w:t>;</w:t>
      </w:r>
      <w:r w:rsidR="000C64E9" w:rsidRPr="00CF2B46">
        <w:rPr>
          <w:rFonts w:eastAsia="Calibri" w:cs="Times New Roman"/>
          <w:sz w:val="26"/>
          <w:szCs w:val="26"/>
          <w:lang w:val="vi-VN"/>
        </w:rPr>
        <w:t xml:space="preserve"> </w:t>
      </w:r>
      <w:r w:rsidRPr="00CF2B46">
        <w:rPr>
          <w:rFonts w:eastAsia="Calibri" w:cs="Times New Roman"/>
          <w:sz w:val="26"/>
          <w:szCs w:val="26"/>
          <w:lang w:val="vi-VN"/>
        </w:rPr>
        <w:t>các hoạt động của C</w:t>
      </w:r>
      <w:r w:rsidR="000C64E9" w:rsidRPr="00CF2B46">
        <w:rPr>
          <w:rFonts w:eastAsia="Calibri" w:cs="Times New Roman"/>
          <w:sz w:val="26"/>
          <w:szCs w:val="26"/>
          <w:lang w:val="vi-VN"/>
        </w:rPr>
        <w:t xml:space="preserve">ông </w:t>
      </w:r>
      <w:r w:rsidRPr="00CF2B46">
        <w:rPr>
          <w:rFonts w:eastAsia="Calibri" w:cs="Times New Roman"/>
          <w:sz w:val="26"/>
          <w:szCs w:val="26"/>
          <w:lang w:val="vi-VN"/>
        </w:rPr>
        <w:t>Đoàn</w:t>
      </w:r>
      <w:r w:rsidR="000C64E9" w:rsidRPr="00CF2B46">
        <w:rPr>
          <w:rFonts w:eastAsia="Calibri" w:cs="Times New Roman"/>
          <w:sz w:val="26"/>
          <w:szCs w:val="26"/>
          <w:lang w:val="vi-VN"/>
        </w:rPr>
        <w:t>.</w:t>
      </w:r>
      <w:r w:rsidRPr="00CF2B46">
        <w:rPr>
          <w:rFonts w:eastAsia="Calibri" w:cs="Times New Roman"/>
          <w:sz w:val="26"/>
          <w:szCs w:val="26"/>
          <w:lang w:val="vi-VN"/>
        </w:rPr>
        <w:br/>
        <w:t xml:space="preserve">       - Gương mẫu chấp hành các quy định của bộ</w:t>
      </w:r>
      <w:r w:rsidR="000C64E9" w:rsidRPr="00CF2B46">
        <w:rPr>
          <w:rFonts w:eastAsia="Calibri" w:cs="Times New Roman"/>
          <w:sz w:val="26"/>
          <w:szCs w:val="26"/>
          <w:lang w:val="vi-VN"/>
        </w:rPr>
        <w:t>, ngành.</w:t>
      </w:r>
      <w:r w:rsidRPr="00CF2B46">
        <w:rPr>
          <w:rFonts w:eastAsia="Calibri" w:cs="Times New Roman"/>
          <w:sz w:val="26"/>
          <w:szCs w:val="26"/>
          <w:lang w:val="vi-VN"/>
        </w:rPr>
        <w:t xml:space="preserve"> Thương yêu, tôn trọng, đối xử công bằng với học sinh, giúp học sinh khắc phục khó khăn để học tập và rèn luyện tốt</w:t>
      </w:r>
      <w:r w:rsidR="000C64E9" w:rsidRPr="00CF2B46">
        <w:rPr>
          <w:rFonts w:eastAsia="Calibri" w:cs="Times New Roman"/>
          <w:sz w:val="26"/>
          <w:szCs w:val="26"/>
          <w:lang w:val="vi-VN"/>
        </w:rPr>
        <w:t>.</w:t>
      </w:r>
    </w:p>
    <w:p w:rsidR="000C64E9" w:rsidRPr="00CF2B46" w:rsidRDefault="000C64E9" w:rsidP="00E02ED5">
      <w:pPr>
        <w:tabs>
          <w:tab w:val="left" w:pos="709"/>
        </w:tabs>
        <w:spacing w:after="0" w:line="312" w:lineRule="auto"/>
        <w:ind w:firstLine="426"/>
        <w:jc w:val="both"/>
        <w:rPr>
          <w:rFonts w:eastAsia="Calibri" w:cs="Times New Roman"/>
          <w:sz w:val="26"/>
          <w:szCs w:val="26"/>
          <w:lang w:val="vi-VN"/>
        </w:rPr>
      </w:pPr>
      <w:r w:rsidRPr="00CF2B46">
        <w:rPr>
          <w:rFonts w:eastAsia="Calibri" w:cs="Times New Roman"/>
          <w:sz w:val="26"/>
          <w:szCs w:val="26"/>
          <w:lang w:val="vi-VN"/>
        </w:rPr>
        <w:t xml:space="preserve">- </w:t>
      </w:r>
      <w:r w:rsidR="0065200A" w:rsidRPr="00CF2B46">
        <w:rPr>
          <w:rFonts w:eastAsia="Calibri" w:cs="Times New Roman"/>
          <w:sz w:val="26"/>
          <w:szCs w:val="26"/>
          <w:lang w:val="vi-VN"/>
        </w:rPr>
        <w:t>Gương mẫu thực hiện lối sống văn minh, tác phong mẫu mực</w:t>
      </w:r>
      <w:r w:rsidRPr="00CF2B46">
        <w:rPr>
          <w:rFonts w:eastAsia="Calibri" w:cs="Times New Roman"/>
          <w:sz w:val="26"/>
          <w:szCs w:val="26"/>
          <w:lang w:val="vi-VN"/>
        </w:rPr>
        <w:t>.</w:t>
      </w:r>
    </w:p>
    <w:p w:rsidR="0065200A" w:rsidRPr="00CF2B46" w:rsidRDefault="0065200A" w:rsidP="00E02ED5">
      <w:pPr>
        <w:tabs>
          <w:tab w:val="left" w:pos="709"/>
        </w:tabs>
        <w:spacing w:after="0" w:line="312" w:lineRule="auto"/>
        <w:ind w:firstLine="426"/>
        <w:jc w:val="both"/>
        <w:rPr>
          <w:rFonts w:eastAsia="Calibri" w:cs="Times New Roman"/>
          <w:sz w:val="26"/>
          <w:szCs w:val="26"/>
          <w:lang w:val="vi-VN"/>
        </w:rPr>
      </w:pPr>
      <w:r w:rsidRPr="00CF2B46">
        <w:rPr>
          <w:rFonts w:eastAsia="Calibri" w:cs="Times New Roman"/>
          <w:b/>
          <w:sz w:val="26"/>
          <w:szCs w:val="26"/>
          <w:highlight w:val="white"/>
          <w:lang w:val="vi-VN"/>
        </w:rPr>
        <w:t>2. Giữ vững và nâng cao chất lượng dạy học bộ môn, hạn chế học sinh yế</w:t>
      </w:r>
      <w:r w:rsidR="000C64E9" w:rsidRPr="00CF2B46">
        <w:rPr>
          <w:rFonts w:eastAsia="Calibri" w:cs="Times New Roman"/>
          <w:b/>
          <w:sz w:val="26"/>
          <w:szCs w:val="26"/>
          <w:highlight w:val="white"/>
          <w:lang w:val="vi-VN"/>
        </w:rPr>
        <w:t>u kém</w:t>
      </w:r>
      <w:r w:rsidR="000C64E9" w:rsidRPr="00CF2B46">
        <w:rPr>
          <w:rFonts w:eastAsia="Calibri" w:cs="Times New Roman"/>
          <w:b/>
          <w:sz w:val="26"/>
          <w:szCs w:val="26"/>
          <w:lang w:val="vi-VN"/>
        </w:rPr>
        <w:t>:</w:t>
      </w:r>
    </w:p>
    <w:p w:rsidR="0065200A" w:rsidRPr="00CF2B46" w:rsidRDefault="0065200A" w:rsidP="00E02ED5">
      <w:pPr>
        <w:spacing w:after="0" w:line="312" w:lineRule="auto"/>
        <w:ind w:firstLine="284"/>
        <w:jc w:val="both"/>
        <w:rPr>
          <w:rFonts w:eastAsia="Calibri" w:cs="Times New Roman"/>
          <w:sz w:val="26"/>
          <w:szCs w:val="26"/>
          <w:lang w:val="vi-VN"/>
        </w:rPr>
      </w:pPr>
      <w:r w:rsidRPr="00CF2B46">
        <w:rPr>
          <w:rFonts w:eastAsia="Calibri" w:cs="Times New Roman"/>
          <w:sz w:val="26"/>
          <w:szCs w:val="26"/>
          <w:lang w:val="vi-VN"/>
        </w:rPr>
        <w:t xml:space="preserve">   - Tiếp tục đổi mới phương pháp giảng dạy nâng cao chất lượng dạy và học bộ môn, </w:t>
      </w:r>
      <w:r w:rsidRPr="00CF2B46">
        <w:rPr>
          <w:rFonts w:eastAsia="Calibri" w:cs="Times New Roman"/>
          <w:sz w:val="26"/>
          <w:szCs w:val="26"/>
          <w:highlight w:val="white"/>
          <w:lang w:val="vi-VN"/>
        </w:rPr>
        <w:t>phù hợp với năng lực trình độ học sinh ,tạo hứng thú cho học sinh</w:t>
      </w:r>
      <w:r w:rsidRPr="00CF2B46">
        <w:rPr>
          <w:rFonts w:eastAsia="Calibri" w:cs="Times New Roman"/>
          <w:sz w:val="26"/>
          <w:szCs w:val="26"/>
          <w:lang w:val="vi-VN"/>
        </w:rPr>
        <w:t xml:space="preserve"> trong học tập</w:t>
      </w:r>
      <w:r w:rsidR="00A51A48" w:rsidRPr="00CF2B46">
        <w:rPr>
          <w:rFonts w:eastAsia="Calibri" w:cs="Times New Roman"/>
          <w:sz w:val="26"/>
          <w:szCs w:val="26"/>
          <w:lang w:val="vi-VN"/>
        </w:rPr>
        <w:t>.</w:t>
      </w:r>
    </w:p>
    <w:p w:rsidR="00A51A48" w:rsidRPr="00CF2B46" w:rsidRDefault="0065200A" w:rsidP="00E02ED5">
      <w:pPr>
        <w:spacing w:after="0" w:line="312" w:lineRule="auto"/>
        <w:ind w:firstLine="284"/>
        <w:jc w:val="both"/>
        <w:rPr>
          <w:rFonts w:eastAsia="Calibri" w:cs="Times New Roman"/>
          <w:sz w:val="26"/>
          <w:szCs w:val="26"/>
          <w:lang w:val="vi-VN"/>
        </w:rPr>
      </w:pPr>
      <w:r w:rsidRPr="00CF2B46">
        <w:rPr>
          <w:rFonts w:eastAsia="Calibri" w:cs="Times New Roman"/>
          <w:sz w:val="26"/>
          <w:szCs w:val="26"/>
          <w:lang w:val="vi-VN"/>
        </w:rPr>
        <w:t xml:space="preserve">   - Tiếp tục nâng cao nghiệp vụ, lý luận chính trị, trình độ chuyên môn trong đội ngũ giáo viên</w:t>
      </w:r>
      <w:r w:rsidR="00A51A48" w:rsidRPr="00CF2B46">
        <w:rPr>
          <w:rFonts w:eastAsia="Calibri" w:cs="Times New Roman"/>
          <w:sz w:val="26"/>
          <w:szCs w:val="26"/>
          <w:lang w:val="vi-VN"/>
        </w:rPr>
        <w:t>.</w:t>
      </w:r>
      <w:r w:rsidRPr="00CF2B46">
        <w:rPr>
          <w:rFonts w:eastAsia="Calibri" w:cs="Times New Roman"/>
          <w:sz w:val="26"/>
          <w:szCs w:val="26"/>
          <w:lang w:val="vi-VN"/>
        </w:rPr>
        <w:t xml:space="preserve"> </w:t>
      </w:r>
    </w:p>
    <w:p w:rsidR="00A51A48" w:rsidRPr="00CF2B46" w:rsidRDefault="00A51A48" w:rsidP="00E02ED5">
      <w:pPr>
        <w:spacing w:after="0" w:line="312" w:lineRule="auto"/>
        <w:ind w:firstLine="426"/>
        <w:jc w:val="both"/>
        <w:rPr>
          <w:rFonts w:eastAsia="Calibri" w:cs="Times New Roman"/>
          <w:sz w:val="26"/>
          <w:szCs w:val="26"/>
          <w:lang w:val="vi-VN"/>
        </w:rPr>
      </w:pPr>
      <w:r w:rsidRPr="00CF2B46">
        <w:rPr>
          <w:rFonts w:eastAsia="Calibri" w:cs="Times New Roman"/>
          <w:sz w:val="26"/>
          <w:szCs w:val="26"/>
          <w:lang w:val="vi-VN"/>
        </w:rPr>
        <w:t xml:space="preserve">- </w:t>
      </w:r>
      <w:r w:rsidR="0065200A" w:rsidRPr="00CF2B46">
        <w:rPr>
          <w:rFonts w:eastAsia="Calibri" w:cs="Times New Roman"/>
          <w:sz w:val="26"/>
          <w:szCs w:val="26"/>
          <w:highlight w:val="white"/>
          <w:lang w:val="vi-VN"/>
        </w:rPr>
        <w:t>Tăng cường công tác</w:t>
      </w:r>
      <w:r w:rsidRPr="00CF2B46">
        <w:rPr>
          <w:rFonts w:cs="Times New Roman"/>
          <w:sz w:val="26"/>
          <w:szCs w:val="26"/>
          <w:highlight w:val="white"/>
          <w:lang w:val="vi-VN"/>
        </w:rPr>
        <w:t xml:space="preserve"> kiểm </w:t>
      </w:r>
      <w:r w:rsidR="0065200A" w:rsidRPr="00CF2B46">
        <w:rPr>
          <w:rFonts w:eastAsia="Calibri" w:cs="Times New Roman"/>
          <w:sz w:val="26"/>
          <w:szCs w:val="26"/>
          <w:highlight w:val="white"/>
          <w:lang w:val="vi-VN"/>
        </w:rPr>
        <w:t xml:space="preserve">tra, đánh giá hiệu quả </w:t>
      </w:r>
      <w:r w:rsidRPr="00CF2B46">
        <w:rPr>
          <w:rFonts w:cs="Times New Roman"/>
          <w:sz w:val="26"/>
          <w:szCs w:val="26"/>
          <w:highlight w:val="white"/>
          <w:lang w:val="vi-VN"/>
        </w:rPr>
        <w:t xml:space="preserve">công </w:t>
      </w:r>
      <w:r w:rsidR="0065200A" w:rsidRPr="00CF2B46">
        <w:rPr>
          <w:rFonts w:eastAsia="Calibri" w:cs="Times New Roman"/>
          <w:sz w:val="26"/>
          <w:szCs w:val="26"/>
          <w:highlight w:val="white"/>
          <w:lang w:val="vi-VN"/>
        </w:rPr>
        <w:t xml:space="preserve">tác giáo dục học sinh và phối hợp với </w:t>
      </w:r>
      <w:r w:rsidRPr="00CF2B46">
        <w:rPr>
          <w:rFonts w:eastAsia="Calibri" w:cs="Times New Roman"/>
          <w:sz w:val="26"/>
          <w:szCs w:val="26"/>
          <w:highlight w:val="white"/>
          <w:lang w:val="vi-VN"/>
        </w:rPr>
        <w:t xml:space="preserve">GVCN, </w:t>
      </w:r>
      <w:r w:rsidR="0065200A" w:rsidRPr="00CF2B46">
        <w:rPr>
          <w:rFonts w:eastAsia="Calibri" w:cs="Times New Roman"/>
          <w:sz w:val="26"/>
          <w:szCs w:val="26"/>
          <w:highlight w:val="white"/>
          <w:lang w:val="vi-VN"/>
        </w:rPr>
        <w:t>gia đình</w:t>
      </w:r>
      <w:r w:rsidRPr="00CF2B46">
        <w:rPr>
          <w:rFonts w:eastAsia="Calibri" w:cs="Times New Roman"/>
          <w:sz w:val="26"/>
          <w:szCs w:val="26"/>
          <w:highlight w:val="white"/>
          <w:lang w:val="vi-VN"/>
        </w:rPr>
        <w:t xml:space="preserve"> học sinh</w:t>
      </w:r>
      <w:r w:rsidR="0065200A" w:rsidRPr="00CF2B46">
        <w:rPr>
          <w:rFonts w:eastAsia="Calibri" w:cs="Times New Roman"/>
          <w:sz w:val="26"/>
          <w:szCs w:val="26"/>
          <w:highlight w:val="white"/>
          <w:lang w:val="vi-VN"/>
        </w:rPr>
        <w:t>.</w:t>
      </w:r>
      <w:r w:rsidRPr="00CF2B46">
        <w:rPr>
          <w:rFonts w:eastAsia="Calibri" w:cs="Times New Roman"/>
          <w:b/>
          <w:bCs/>
          <w:sz w:val="26"/>
          <w:szCs w:val="26"/>
          <w:lang w:val="vi-VN"/>
        </w:rPr>
        <w:t xml:space="preserve"> </w:t>
      </w:r>
    </w:p>
    <w:p w:rsidR="00A51A48" w:rsidRPr="00CF2B46" w:rsidRDefault="00A51A48" w:rsidP="00E02ED5">
      <w:pPr>
        <w:spacing w:after="0" w:line="312" w:lineRule="auto"/>
        <w:ind w:firstLine="567"/>
        <w:rPr>
          <w:rFonts w:cs="Times New Roman"/>
          <w:sz w:val="26"/>
          <w:szCs w:val="26"/>
          <w:highlight w:val="white"/>
          <w:lang w:val="vi-VN"/>
        </w:rPr>
      </w:pPr>
      <w:r w:rsidRPr="00CF2B46">
        <w:rPr>
          <w:rFonts w:eastAsia="Calibri" w:cs="Times New Roman"/>
          <w:b/>
          <w:bCs/>
          <w:sz w:val="26"/>
          <w:szCs w:val="26"/>
          <w:lang w:val="vi-VN"/>
        </w:rPr>
        <w:t xml:space="preserve">- </w:t>
      </w:r>
      <w:r w:rsidRPr="00CF2B46">
        <w:rPr>
          <w:rFonts w:cs="Times New Roman"/>
          <w:sz w:val="26"/>
          <w:szCs w:val="26"/>
          <w:highlight w:val="white"/>
          <w:lang w:val="vi-VN"/>
        </w:rPr>
        <w:t xml:space="preserve">Thực hiện hiệu quả các hoạt động </w:t>
      </w:r>
      <w:r w:rsidRPr="00CF2B46">
        <w:rPr>
          <w:rFonts w:cs="Times New Roman"/>
          <w:sz w:val="26"/>
          <w:szCs w:val="26"/>
          <w:highlight w:val="white"/>
          <w:u w:color="FF0000"/>
          <w:lang w:val="vi-VN"/>
        </w:rPr>
        <w:t>dự giờ</w:t>
      </w:r>
      <w:r w:rsidRPr="00CF2B46">
        <w:rPr>
          <w:rFonts w:cs="Times New Roman"/>
          <w:sz w:val="26"/>
          <w:szCs w:val="26"/>
          <w:highlight w:val="white"/>
          <w:lang w:val="vi-VN"/>
        </w:rPr>
        <w:t xml:space="preserve">, </w:t>
      </w:r>
      <w:r w:rsidRPr="00CF2B46">
        <w:rPr>
          <w:rFonts w:cs="Times New Roman"/>
          <w:sz w:val="26"/>
          <w:szCs w:val="26"/>
          <w:highlight w:val="white"/>
          <w:u w:color="FF0000"/>
          <w:lang w:val="vi-VN"/>
        </w:rPr>
        <w:t>thao giảng</w:t>
      </w:r>
      <w:r w:rsidRPr="00CF2B46">
        <w:rPr>
          <w:rFonts w:cs="Times New Roman"/>
          <w:sz w:val="26"/>
          <w:szCs w:val="26"/>
          <w:highlight w:val="white"/>
          <w:lang w:val="vi-VN"/>
        </w:rPr>
        <w:t xml:space="preserve"> và thi giáo viên </w:t>
      </w:r>
      <w:r w:rsidRPr="00CF2B46">
        <w:rPr>
          <w:rFonts w:cs="Times New Roman"/>
          <w:sz w:val="26"/>
          <w:szCs w:val="26"/>
          <w:highlight w:val="white"/>
          <w:u w:color="FF0000"/>
          <w:lang w:val="vi-VN"/>
        </w:rPr>
        <w:t>dạy giỏi</w:t>
      </w:r>
      <w:r w:rsidRPr="00CF2B46">
        <w:rPr>
          <w:rFonts w:cs="Times New Roman"/>
          <w:sz w:val="26"/>
          <w:szCs w:val="26"/>
          <w:highlight w:val="white"/>
          <w:lang w:val="vi-VN"/>
        </w:rPr>
        <w:t>.</w:t>
      </w:r>
    </w:p>
    <w:p w:rsidR="00A51A48" w:rsidRPr="00CF2B46" w:rsidRDefault="00A51A48" w:rsidP="00E02ED5">
      <w:pPr>
        <w:spacing w:after="0" w:line="312" w:lineRule="auto"/>
        <w:ind w:firstLine="567"/>
        <w:rPr>
          <w:rFonts w:cs="Times New Roman"/>
          <w:sz w:val="26"/>
          <w:szCs w:val="26"/>
          <w:highlight w:val="white"/>
          <w:lang w:val="vi-VN"/>
        </w:rPr>
      </w:pPr>
      <w:r w:rsidRPr="00CF2B46">
        <w:rPr>
          <w:rFonts w:cs="Times New Roman"/>
          <w:sz w:val="26"/>
          <w:szCs w:val="26"/>
          <w:highlight w:val="white"/>
          <w:lang w:val="vi-VN"/>
        </w:rPr>
        <w:t>- Tham gia đầy đủ các lớp bồi dưỡng chuyên đề do nhà trường và Sở tổ chức</w:t>
      </w:r>
    </w:p>
    <w:p w:rsidR="00A51A48" w:rsidRPr="00CF2B46" w:rsidRDefault="00A51A48" w:rsidP="00E02ED5">
      <w:pPr>
        <w:spacing w:after="0" w:line="312" w:lineRule="auto"/>
        <w:ind w:firstLine="567"/>
        <w:rPr>
          <w:rFonts w:cs="Times New Roman"/>
          <w:sz w:val="26"/>
          <w:szCs w:val="26"/>
          <w:highlight w:val="white"/>
          <w:lang w:val="vi-VN"/>
        </w:rPr>
      </w:pPr>
      <w:r w:rsidRPr="00CF2B46">
        <w:rPr>
          <w:rFonts w:cs="Times New Roman"/>
          <w:sz w:val="26"/>
          <w:szCs w:val="26"/>
          <w:highlight w:val="white"/>
          <w:lang w:val="vi-VN"/>
        </w:rPr>
        <w:t xml:space="preserve">- Thường xuyên tổ chức thao giảng, </w:t>
      </w:r>
      <w:r w:rsidRPr="00CF2B46">
        <w:rPr>
          <w:rFonts w:cs="Times New Roman"/>
          <w:sz w:val="26"/>
          <w:szCs w:val="26"/>
          <w:highlight w:val="white"/>
          <w:u w:color="FF0000"/>
          <w:lang w:val="vi-VN"/>
        </w:rPr>
        <w:t>dự giờ rút</w:t>
      </w:r>
      <w:r w:rsidRPr="00CF2B46">
        <w:rPr>
          <w:rFonts w:cs="Times New Roman"/>
          <w:sz w:val="26"/>
          <w:szCs w:val="26"/>
          <w:highlight w:val="white"/>
          <w:lang w:val="vi-VN"/>
        </w:rPr>
        <w:t xml:space="preserve"> kinh nghiệm các giáo viên.</w:t>
      </w:r>
    </w:p>
    <w:p w:rsidR="004D6D3F" w:rsidRPr="00CF2B46" w:rsidRDefault="00A51A48" w:rsidP="00E02ED5">
      <w:pPr>
        <w:spacing w:after="0" w:line="312" w:lineRule="auto"/>
        <w:ind w:firstLine="567"/>
        <w:jc w:val="both"/>
        <w:rPr>
          <w:rFonts w:cs="Times New Roman"/>
          <w:sz w:val="26"/>
          <w:szCs w:val="26"/>
          <w:lang w:val="vi-VN" w:eastAsia="zh-TW"/>
        </w:rPr>
      </w:pPr>
      <w:r w:rsidRPr="00CF2B46">
        <w:rPr>
          <w:rFonts w:cs="Times New Roman"/>
          <w:sz w:val="26"/>
          <w:szCs w:val="26"/>
          <w:highlight w:val="white"/>
          <w:lang w:val="vi-VN"/>
        </w:rPr>
        <w:t>- Tích cực đổi mới phương pháp dạy học, ứng dụng công nghệ thông tin trong dạy học. Đẩy mạnh sinh hoạt tổ chuyên môn theo hướng nghiên cứu bài họ</w:t>
      </w:r>
      <w:r w:rsidR="004D6D3F" w:rsidRPr="00CF2B46">
        <w:rPr>
          <w:rFonts w:cs="Times New Roman"/>
          <w:sz w:val="26"/>
          <w:szCs w:val="26"/>
          <w:highlight w:val="white"/>
          <w:lang w:val="vi-VN"/>
        </w:rPr>
        <w:t>c</w:t>
      </w:r>
      <w:r w:rsidR="004D6D3F" w:rsidRPr="00CF2B46">
        <w:rPr>
          <w:rFonts w:cs="Times New Roman"/>
          <w:sz w:val="26"/>
          <w:szCs w:val="26"/>
          <w:lang w:val="vi-VN"/>
        </w:rPr>
        <w:t xml:space="preserve">, </w:t>
      </w:r>
      <w:r w:rsidRPr="00CF2B46">
        <w:rPr>
          <w:rFonts w:cs="Times New Roman"/>
          <w:sz w:val="26"/>
          <w:szCs w:val="26"/>
          <w:lang w:val="vi-VN" w:eastAsia="zh-TW"/>
        </w:rPr>
        <w:t>hực hiện ít nhất mỗi khối / một buổi sinh hoạt chuyên môn/ 1 HK  theo nghiên cứu bài họ</w:t>
      </w:r>
      <w:r w:rsidR="004D6D3F" w:rsidRPr="00CF2B46">
        <w:rPr>
          <w:rFonts w:cs="Times New Roman"/>
          <w:sz w:val="26"/>
          <w:szCs w:val="26"/>
          <w:lang w:val="vi-VN" w:eastAsia="zh-TW"/>
        </w:rPr>
        <w:t>c.</w:t>
      </w:r>
    </w:p>
    <w:p w:rsidR="004D6D3F" w:rsidRPr="00CF2B46" w:rsidRDefault="004D6D3F" w:rsidP="00E02ED5">
      <w:pPr>
        <w:spacing w:after="0" w:line="312" w:lineRule="auto"/>
        <w:ind w:firstLine="567"/>
        <w:jc w:val="both"/>
        <w:rPr>
          <w:rFonts w:cs="Times New Roman"/>
          <w:sz w:val="26"/>
          <w:szCs w:val="26"/>
          <w:lang w:val="vi-VN"/>
        </w:rPr>
      </w:pPr>
      <w:r w:rsidRPr="00CF2B46">
        <w:rPr>
          <w:rFonts w:cs="Times New Roman"/>
          <w:sz w:val="26"/>
          <w:szCs w:val="26"/>
          <w:lang w:val="vi-VN" w:eastAsia="zh-TW"/>
        </w:rPr>
        <w:t xml:space="preserve">- </w:t>
      </w:r>
      <w:r w:rsidR="00A51A48" w:rsidRPr="00CF2B46">
        <w:rPr>
          <w:rFonts w:cs="Times New Roman"/>
          <w:sz w:val="26"/>
          <w:szCs w:val="26"/>
          <w:lang w:val="vi-VN"/>
        </w:rPr>
        <w:t>Dạy học theo chủ đề, chú trọng tích hợp kiến thức liên môn, lồng ghép giáo dục bảo vệ môi trường, ứng phó với biến đổi khí hậu toàn cầ</w:t>
      </w:r>
      <w:r w:rsidRPr="00CF2B46">
        <w:rPr>
          <w:rFonts w:cs="Times New Roman"/>
          <w:sz w:val="26"/>
          <w:szCs w:val="26"/>
          <w:lang w:val="vi-VN"/>
        </w:rPr>
        <w:t>u.</w:t>
      </w:r>
    </w:p>
    <w:p w:rsidR="00A51A48" w:rsidRPr="00CF2B46" w:rsidRDefault="004D6D3F" w:rsidP="00E02ED5">
      <w:pPr>
        <w:spacing w:after="0" w:line="312" w:lineRule="auto"/>
        <w:ind w:firstLine="567"/>
        <w:jc w:val="both"/>
        <w:rPr>
          <w:rFonts w:eastAsia="Calibri" w:cs="Times New Roman"/>
          <w:sz w:val="26"/>
          <w:szCs w:val="26"/>
          <w:lang w:val="vi-VN"/>
        </w:rPr>
      </w:pPr>
      <w:r w:rsidRPr="00CF2B46">
        <w:rPr>
          <w:rFonts w:cs="Times New Roman"/>
          <w:sz w:val="26"/>
          <w:szCs w:val="26"/>
          <w:lang w:val="vi-VN"/>
        </w:rPr>
        <w:t xml:space="preserve">- </w:t>
      </w:r>
      <w:r w:rsidR="00A51A48" w:rsidRPr="00CF2B46">
        <w:rPr>
          <w:rFonts w:cs="Times New Roman"/>
          <w:sz w:val="26"/>
          <w:szCs w:val="26"/>
          <w:lang w:val="vi-VN"/>
        </w:rPr>
        <w:t>Có KH lồng ghép việc đổi mới phương pháp dạy học và kiểm tra đánh giá với việc tham gia Cuộc thi GV dạy học theo chủ đề tích hợp, HS vận dụng kiến thức liên môn để giải quyết những vấn đề trong thực tiễn cuộc sống.</w:t>
      </w:r>
    </w:p>
    <w:p w:rsidR="0065200A" w:rsidRPr="00CF2B46" w:rsidRDefault="0065200A" w:rsidP="00E02ED5">
      <w:pPr>
        <w:pStyle w:val="Cau"/>
        <w:spacing w:before="0" w:line="312" w:lineRule="auto"/>
        <w:jc w:val="left"/>
        <w:rPr>
          <w:b/>
          <w:sz w:val="26"/>
          <w:szCs w:val="26"/>
          <w:highlight w:val="white"/>
          <w:lang w:val="vi-VN"/>
        </w:rPr>
      </w:pPr>
      <w:r w:rsidRPr="00CF2B46">
        <w:rPr>
          <w:b/>
          <w:sz w:val="26"/>
          <w:szCs w:val="26"/>
          <w:highlight w:val="white"/>
          <w:lang w:val="vi-VN"/>
        </w:rPr>
        <w:t xml:space="preserve">3. Nâng cao chất lượng GD toàn diện, đẩy mạnh </w:t>
      </w:r>
      <w:r w:rsidR="00A51A48" w:rsidRPr="00CF2B46">
        <w:rPr>
          <w:b/>
          <w:sz w:val="26"/>
          <w:szCs w:val="26"/>
          <w:highlight w:val="white"/>
          <w:lang w:val="vi-VN"/>
        </w:rPr>
        <w:t>bồi dưỡng</w:t>
      </w:r>
      <w:r w:rsidRPr="00CF2B46">
        <w:rPr>
          <w:b/>
          <w:sz w:val="26"/>
          <w:szCs w:val="26"/>
          <w:highlight w:val="white"/>
          <w:lang w:val="vi-VN"/>
        </w:rPr>
        <w:t xml:space="preserve"> học sinh giỏi, phụ đạo học sinh yếu.</w:t>
      </w:r>
    </w:p>
    <w:p w:rsidR="0065200A" w:rsidRPr="00CF2B46" w:rsidRDefault="0065200A" w:rsidP="00E02ED5">
      <w:pPr>
        <w:pStyle w:val="Cau"/>
        <w:spacing w:before="0" w:line="312" w:lineRule="auto"/>
        <w:jc w:val="left"/>
        <w:rPr>
          <w:sz w:val="26"/>
          <w:szCs w:val="26"/>
          <w:highlight w:val="white"/>
          <w:lang w:val="vi-VN"/>
        </w:rPr>
      </w:pPr>
      <w:r w:rsidRPr="00CF2B46">
        <w:rPr>
          <w:sz w:val="26"/>
          <w:szCs w:val="26"/>
          <w:highlight w:val="white"/>
          <w:lang w:val="vi-VN"/>
        </w:rPr>
        <w:t>a) Về nâng cao chất lượng giáo dục toàn diện.</w:t>
      </w:r>
    </w:p>
    <w:p w:rsidR="00A51A48" w:rsidRPr="00CF2B46" w:rsidRDefault="0065200A" w:rsidP="00E02ED5">
      <w:pPr>
        <w:pStyle w:val="Cau"/>
        <w:spacing w:before="0" w:line="312" w:lineRule="auto"/>
        <w:ind w:firstLine="426"/>
        <w:rPr>
          <w:sz w:val="26"/>
          <w:szCs w:val="26"/>
          <w:lang w:val="vi-VN"/>
        </w:rPr>
      </w:pPr>
      <w:r w:rsidRPr="00CF2B46">
        <w:rPr>
          <w:sz w:val="26"/>
          <w:szCs w:val="26"/>
          <w:highlight w:val="white"/>
          <w:lang w:val="vi-VN"/>
        </w:rPr>
        <w:t>-</w:t>
      </w:r>
      <w:r w:rsidR="00A51A48" w:rsidRPr="00CF2B46">
        <w:rPr>
          <w:sz w:val="26"/>
          <w:szCs w:val="26"/>
          <w:highlight w:val="white"/>
          <w:lang w:val="vi-VN"/>
        </w:rPr>
        <w:t xml:space="preserve"> </w:t>
      </w:r>
      <w:r w:rsidRPr="00CF2B46">
        <w:rPr>
          <w:sz w:val="26"/>
          <w:szCs w:val="26"/>
          <w:highlight w:val="white"/>
          <w:lang w:val="vi-VN"/>
        </w:rPr>
        <w:t>Th</w:t>
      </w:r>
      <w:r w:rsidRPr="00CF2B46">
        <w:rPr>
          <w:sz w:val="26"/>
          <w:szCs w:val="26"/>
          <w:lang w:val="vi-VN"/>
        </w:rPr>
        <w:t>ực hiện đầy đủ chương trình, không cắt xét, bỏ nội dung dạy họ</w:t>
      </w:r>
      <w:r w:rsidR="00A51A48" w:rsidRPr="00CF2B46">
        <w:rPr>
          <w:sz w:val="26"/>
          <w:szCs w:val="26"/>
          <w:lang w:val="vi-VN"/>
        </w:rPr>
        <w:t>c.</w:t>
      </w:r>
    </w:p>
    <w:p w:rsidR="00A51A48" w:rsidRPr="00CF2B46" w:rsidRDefault="00A51A48" w:rsidP="00E02ED5">
      <w:pPr>
        <w:pStyle w:val="Cau"/>
        <w:spacing w:before="0" w:line="312" w:lineRule="auto"/>
        <w:ind w:firstLine="426"/>
        <w:rPr>
          <w:sz w:val="26"/>
          <w:szCs w:val="26"/>
          <w:highlight w:val="white"/>
          <w:lang w:val="vi-VN"/>
        </w:rPr>
      </w:pPr>
      <w:r w:rsidRPr="00CF2B46">
        <w:rPr>
          <w:sz w:val="26"/>
          <w:szCs w:val="26"/>
          <w:lang w:val="vi-VN"/>
        </w:rPr>
        <w:t xml:space="preserve">- </w:t>
      </w:r>
      <w:r w:rsidR="0065200A" w:rsidRPr="00CF2B46">
        <w:rPr>
          <w:sz w:val="26"/>
          <w:szCs w:val="26"/>
          <w:highlight w:val="white"/>
          <w:lang w:val="vi-VN"/>
        </w:rPr>
        <w:t>Thực hiện nghiêm túc quy chế chuyên môn, đúng tiến độ, đúng mức độ yêu cầu chương trình và kế hoạch giáo dục đã được phê duyệ</w:t>
      </w:r>
      <w:r w:rsidRPr="00CF2B46">
        <w:rPr>
          <w:sz w:val="26"/>
          <w:szCs w:val="26"/>
          <w:highlight w:val="white"/>
          <w:lang w:val="vi-VN"/>
        </w:rPr>
        <w:t>t.</w:t>
      </w:r>
    </w:p>
    <w:p w:rsidR="00A51A48" w:rsidRPr="00CF2B46" w:rsidRDefault="00A51A48" w:rsidP="00E02ED5">
      <w:pPr>
        <w:pStyle w:val="Cau"/>
        <w:spacing w:before="0" w:line="312" w:lineRule="auto"/>
        <w:ind w:firstLine="426"/>
        <w:rPr>
          <w:sz w:val="26"/>
          <w:szCs w:val="26"/>
          <w:highlight w:val="white"/>
          <w:lang w:val="vi-VN"/>
        </w:rPr>
      </w:pPr>
      <w:r w:rsidRPr="00CF2B46">
        <w:rPr>
          <w:sz w:val="26"/>
          <w:szCs w:val="26"/>
          <w:highlight w:val="white"/>
          <w:lang w:val="vi-VN"/>
        </w:rPr>
        <w:t xml:space="preserve">- </w:t>
      </w:r>
      <w:r w:rsidR="0065200A" w:rsidRPr="00CF2B46">
        <w:rPr>
          <w:sz w:val="26"/>
          <w:szCs w:val="26"/>
          <w:highlight w:val="white"/>
          <w:lang w:val="vi-VN"/>
        </w:rPr>
        <w:t>Soạn giáo án đầy đủ trước khi lên lớp, giáo án soạn theo định hướng phát triển năng lực học sinh, phù hợp từng đối tượng họ</w:t>
      </w:r>
      <w:r w:rsidRPr="00CF2B46">
        <w:rPr>
          <w:sz w:val="26"/>
          <w:szCs w:val="26"/>
          <w:highlight w:val="white"/>
          <w:lang w:val="vi-VN"/>
        </w:rPr>
        <w:t>c sinh.</w:t>
      </w:r>
    </w:p>
    <w:p w:rsidR="00A51A48" w:rsidRPr="00CF2B46" w:rsidRDefault="00A51A48" w:rsidP="00E02ED5">
      <w:pPr>
        <w:pStyle w:val="Cau"/>
        <w:spacing w:before="0" w:line="312" w:lineRule="auto"/>
        <w:ind w:firstLine="426"/>
        <w:rPr>
          <w:sz w:val="26"/>
          <w:szCs w:val="26"/>
          <w:highlight w:val="white"/>
          <w:lang w:val="vi-VN"/>
        </w:rPr>
      </w:pPr>
      <w:r w:rsidRPr="00CF2B46">
        <w:rPr>
          <w:sz w:val="26"/>
          <w:szCs w:val="26"/>
          <w:highlight w:val="white"/>
          <w:lang w:val="vi-VN"/>
        </w:rPr>
        <w:t xml:space="preserve">- </w:t>
      </w:r>
      <w:r w:rsidR="0065200A" w:rsidRPr="00CF2B46">
        <w:rPr>
          <w:sz w:val="26"/>
          <w:szCs w:val="26"/>
          <w:highlight w:val="white"/>
          <w:lang w:val="vi-VN"/>
        </w:rPr>
        <w:t xml:space="preserve"> Đổi mới phương pháp dạy học, tăng cường dạy học theo hướng phát huy tính tích cực, sáng tạo trong học tập của học sinh, giúp học sinh vận dụng kiến thức trong giải quyết vấn đề thực tiễ</w:t>
      </w:r>
      <w:r w:rsidRPr="00CF2B46">
        <w:rPr>
          <w:sz w:val="26"/>
          <w:szCs w:val="26"/>
          <w:highlight w:val="white"/>
          <w:lang w:val="vi-VN"/>
        </w:rPr>
        <w:t>n.</w:t>
      </w:r>
    </w:p>
    <w:p w:rsidR="00A51A48" w:rsidRPr="00CF2B46" w:rsidRDefault="00A51A48" w:rsidP="00E02ED5">
      <w:pPr>
        <w:pStyle w:val="Cau"/>
        <w:spacing w:before="0" w:line="312" w:lineRule="auto"/>
        <w:ind w:firstLine="426"/>
        <w:rPr>
          <w:sz w:val="26"/>
          <w:szCs w:val="26"/>
          <w:highlight w:val="white"/>
          <w:lang w:val="vi-VN"/>
        </w:rPr>
      </w:pPr>
      <w:r w:rsidRPr="00CF2B46">
        <w:rPr>
          <w:sz w:val="26"/>
          <w:szCs w:val="26"/>
          <w:highlight w:val="white"/>
          <w:lang w:val="vi-VN"/>
        </w:rPr>
        <w:lastRenderedPageBreak/>
        <w:t xml:space="preserve">- </w:t>
      </w:r>
      <w:r w:rsidR="0065200A" w:rsidRPr="00CF2B46">
        <w:rPr>
          <w:sz w:val="26"/>
          <w:szCs w:val="26"/>
          <w:highlight w:val="white"/>
          <w:lang w:val="vi-VN"/>
        </w:rPr>
        <w:t>Đổi mới phương pháp kiểm tra đánh giá theo hướng vận dụng và liên hệ thực tế thông qua các buổi sinh hoạt ngoại khóa, sinh hoạt câu lạc bộ, các giờ bộ</w:t>
      </w:r>
      <w:r w:rsidRPr="00CF2B46">
        <w:rPr>
          <w:sz w:val="26"/>
          <w:szCs w:val="26"/>
          <w:highlight w:val="white"/>
          <w:lang w:val="vi-VN"/>
        </w:rPr>
        <w:t xml:space="preserve"> môn.</w:t>
      </w:r>
    </w:p>
    <w:p w:rsidR="00A51A48" w:rsidRPr="00CF2B46" w:rsidRDefault="00A51A48" w:rsidP="00E02ED5">
      <w:pPr>
        <w:pStyle w:val="Cau"/>
        <w:spacing w:before="0" w:line="312" w:lineRule="auto"/>
        <w:ind w:firstLine="426"/>
        <w:rPr>
          <w:sz w:val="26"/>
          <w:szCs w:val="26"/>
          <w:lang w:val="vi-VN"/>
        </w:rPr>
      </w:pPr>
      <w:r w:rsidRPr="00CF2B46">
        <w:rPr>
          <w:sz w:val="26"/>
          <w:szCs w:val="26"/>
          <w:highlight w:val="white"/>
          <w:lang w:val="vi-VN"/>
        </w:rPr>
        <w:t xml:space="preserve">- </w:t>
      </w:r>
      <w:r w:rsidR="0065200A" w:rsidRPr="00CF2B46">
        <w:rPr>
          <w:sz w:val="26"/>
          <w:szCs w:val="26"/>
          <w:highlight w:val="white"/>
          <w:lang w:val="vi-VN"/>
        </w:rPr>
        <w:t>Vận dụng tốt các phương pháp dạy học vào các đối tượng khác nhau. Tăng cường rèn luyện kĩ năng cho học sinh, bám sát đối tượng học sinh yếu kém, có nguy cơ bỏ học.</w:t>
      </w:r>
    </w:p>
    <w:p w:rsidR="0065200A" w:rsidRPr="00CF2B46" w:rsidRDefault="00A51A48" w:rsidP="00E02ED5">
      <w:pPr>
        <w:pStyle w:val="Cau"/>
        <w:spacing w:before="0" w:line="312" w:lineRule="auto"/>
        <w:ind w:firstLine="426"/>
        <w:rPr>
          <w:sz w:val="26"/>
          <w:szCs w:val="26"/>
          <w:highlight w:val="white"/>
          <w:lang w:val="vi-VN"/>
        </w:rPr>
      </w:pPr>
      <w:r w:rsidRPr="00CF2B46">
        <w:rPr>
          <w:sz w:val="26"/>
          <w:szCs w:val="26"/>
          <w:lang w:val="vi-VN"/>
        </w:rPr>
        <w:t xml:space="preserve">- </w:t>
      </w:r>
      <w:r w:rsidR="0065200A" w:rsidRPr="00CF2B46">
        <w:rPr>
          <w:sz w:val="26"/>
          <w:szCs w:val="26"/>
          <w:lang w:val="vi-VN"/>
        </w:rPr>
        <w:t>Ứng dụng công nghệ thông tin vào giảng dạy một cách hiệu quả, chú ý tích hợp liên môn, bảo vệ môi trường, nâng cao các kỹ năng thực hành xã hội.</w:t>
      </w:r>
    </w:p>
    <w:p w:rsidR="00A51A48" w:rsidRPr="00CF2B46" w:rsidRDefault="0065200A" w:rsidP="00E02ED5">
      <w:pPr>
        <w:pStyle w:val="Cau"/>
        <w:spacing w:before="0" w:line="312" w:lineRule="auto"/>
        <w:jc w:val="left"/>
        <w:rPr>
          <w:sz w:val="26"/>
          <w:szCs w:val="26"/>
          <w:lang w:val="vi-VN"/>
        </w:rPr>
      </w:pPr>
      <w:r w:rsidRPr="00CF2B46">
        <w:rPr>
          <w:sz w:val="26"/>
          <w:szCs w:val="26"/>
          <w:highlight w:val="white"/>
          <w:lang w:val="vi-VN"/>
        </w:rPr>
        <w:t>b) Về bồi dưỡng học sinh giỏi</w:t>
      </w:r>
    </w:p>
    <w:p w:rsidR="00A51A48" w:rsidRPr="00CF2B46" w:rsidRDefault="00A51A48" w:rsidP="00E02ED5">
      <w:pPr>
        <w:pStyle w:val="Cau"/>
        <w:spacing w:before="0" w:line="312" w:lineRule="auto"/>
        <w:ind w:firstLine="426"/>
        <w:rPr>
          <w:sz w:val="26"/>
          <w:szCs w:val="26"/>
          <w:lang w:val="vi-VN"/>
        </w:rPr>
      </w:pPr>
      <w:r w:rsidRPr="00CF2B46">
        <w:rPr>
          <w:sz w:val="26"/>
          <w:szCs w:val="26"/>
          <w:lang w:val="vi-VN"/>
        </w:rPr>
        <w:t xml:space="preserve">- </w:t>
      </w:r>
      <w:r w:rsidR="0065200A" w:rsidRPr="00CF2B46">
        <w:rPr>
          <w:sz w:val="26"/>
          <w:szCs w:val="26"/>
          <w:lang w:val="vi-VN"/>
        </w:rPr>
        <w:t>Chú trọng công tác đào tạo và bổi dưỡng học sinh giỏi</w:t>
      </w:r>
      <w:r w:rsidR="0065200A" w:rsidRPr="004D6D3F">
        <w:rPr>
          <w:sz w:val="26"/>
          <w:szCs w:val="26"/>
          <w:lang w:val="nb-NO"/>
        </w:rPr>
        <w:t xml:space="preserve"> nhằm đào tạo, bồi dưỡng nhân tài cho thành phố đáp ứng nhu cầu nguồn nhân lực chất lượng cao của thành phố</w:t>
      </w:r>
      <w:r w:rsidRPr="00CF2B46">
        <w:rPr>
          <w:sz w:val="26"/>
          <w:szCs w:val="26"/>
          <w:lang w:val="vi-VN"/>
        </w:rPr>
        <w:t>.</w:t>
      </w:r>
    </w:p>
    <w:p w:rsidR="00A51A48" w:rsidRPr="00CF2B46" w:rsidRDefault="00A51A48" w:rsidP="00E02ED5">
      <w:pPr>
        <w:pStyle w:val="Cau"/>
        <w:spacing w:before="0" w:line="312" w:lineRule="auto"/>
        <w:ind w:firstLine="426"/>
        <w:rPr>
          <w:sz w:val="26"/>
          <w:szCs w:val="26"/>
          <w:lang w:val="vi-VN"/>
        </w:rPr>
      </w:pPr>
      <w:r w:rsidRPr="00CF2B46">
        <w:rPr>
          <w:sz w:val="26"/>
          <w:szCs w:val="26"/>
          <w:lang w:val="vi-VN"/>
        </w:rPr>
        <w:t xml:space="preserve">- </w:t>
      </w:r>
      <w:r w:rsidR="0065200A" w:rsidRPr="00CF2B46">
        <w:rPr>
          <w:sz w:val="26"/>
          <w:szCs w:val="26"/>
          <w:highlight w:val="white"/>
          <w:lang w:val="vi-VN"/>
        </w:rPr>
        <w:t>Xây dựng chương trình bồi dưỡng học sinh giỏi 3 khối.</w:t>
      </w:r>
      <w:r w:rsidRPr="00CF2B46">
        <w:rPr>
          <w:sz w:val="26"/>
          <w:szCs w:val="26"/>
          <w:lang w:val="vi-VN"/>
        </w:rPr>
        <w:t xml:space="preserve"> Thành lập đ</w:t>
      </w:r>
      <w:r w:rsidRPr="00CF2B46">
        <w:rPr>
          <w:sz w:val="26"/>
          <w:szCs w:val="26"/>
          <w:highlight w:val="white"/>
          <w:lang w:val="vi-VN"/>
        </w:rPr>
        <w:t xml:space="preserve">ội tuyển HSG tham dự thi HSG </w:t>
      </w:r>
      <w:r w:rsidRPr="00CF2B46">
        <w:rPr>
          <w:sz w:val="26"/>
          <w:szCs w:val="26"/>
          <w:highlight w:val="white"/>
          <w:u w:color="FF0000"/>
          <w:lang w:val="vi-VN"/>
        </w:rPr>
        <w:t>cấp</w:t>
      </w:r>
      <w:r w:rsidRPr="00CF2B46">
        <w:rPr>
          <w:sz w:val="26"/>
          <w:szCs w:val="26"/>
          <w:highlight w:val="white"/>
          <w:lang w:val="vi-VN"/>
        </w:rPr>
        <w:t xml:space="preserve"> thành phố</w:t>
      </w:r>
      <w:r w:rsidRPr="00CF2B46">
        <w:rPr>
          <w:sz w:val="26"/>
          <w:szCs w:val="26"/>
          <w:lang w:val="vi-VN"/>
        </w:rPr>
        <w:t xml:space="preserve">, </w:t>
      </w:r>
      <w:r w:rsidRPr="00CF2B46">
        <w:rPr>
          <w:sz w:val="26"/>
          <w:szCs w:val="26"/>
          <w:highlight w:val="white"/>
          <w:lang w:val="vi-VN"/>
        </w:rPr>
        <w:t>Olympic tháng 4</w:t>
      </w:r>
      <w:r w:rsidRPr="00CF2B46">
        <w:rPr>
          <w:sz w:val="26"/>
          <w:szCs w:val="26"/>
          <w:lang w:val="vi-VN"/>
        </w:rPr>
        <w:t>.</w:t>
      </w:r>
    </w:p>
    <w:p w:rsidR="0065200A" w:rsidRPr="00CF2B46" w:rsidRDefault="00A51A48" w:rsidP="00E02ED5">
      <w:pPr>
        <w:pStyle w:val="Cau"/>
        <w:spacing w:before="0" w:line="312" w:lineRule="auto"/>
        <w:ind w:firstLine="426"/>
        <w:rPr>
          <w:sz w:val="26"/>
          <w:szCs w:val="26"/>
          <w:lang w:val="vi-VN"/>
        </w:rPr>
      </w:pPr>
      <w:r w:rsidRPr="00CF2B46">
        <w:rPr>
          <w:sz w:val="26"/>
          <w:szCs w:val="26"/>
          <w:lang w:val="vi-VN"/>
        </w:rPr>
        <w:t xml:space="preserve">- </w:t>
      </w:r>
      <w:r w:rsidR="0065200A" w:rsidRPr="00CF2B46">
        <w:rPr>
          <w:sz w:val="26"/>
          <w:szCs w:val="26"/>
          <w:highlight w:val="white"/>
          <w:lang w:val="vi-VN"/>
        </w:rPr>
        <w:t xml:space="preserve">Tổ chức </w:t>
      </w:r>
      <w:r w:rsidR="0065200A" w:rsidRPr="00CF2B46">
        <w:rPr>
          <w:sz w:val="26"/>
          <w:szCs w:val="26"/>
          <w:highlight w:val="white"/>
          <w:u w:color="FF0000"/>
          <w:lang w:val="vi-VN"/>
        </w:rPr>
        <w:t>xét chọn</w:t>
      </w:r>
      <w:r w:rsidR="0065200A" w:rsidRPr="00CF2B46">
        <w:rPr>
          <w:sz w:val="26"/>
          <w:szCs w:val="26"/>
          <w:highlight w:val="white"/>
          <w:lang w:val="vi-VN"/>
        </w:rPr>
        <w:t xml:space="preserve"> đội tuyển Hóa học phát hiện học sinh có năng khiếu đã đạt các thành tích cao trong cấp học dưới, có đam mê và yêu thích môn học. Tạo điều kiện thuận lợi nhất cho các học sinh tham gia học bồi dưỡng học sinh giỏi và dự thi các kỳ thi chọn học sinh giỏi các cấp.</w:t>
      </w:r>
    </w:p>
    <w:p w:rsidR="00A51A48" w:rsidRPr="00CF2B46" w:rsidRDefault="0065200A" w:rsidP="00E02ED5">
      <w:pPr>
        <w:pStyle w:val="Cau"/>
        <w:spacing w:before="0" w:line="312" w:lineRule="auto"/>
        <w:ind w:firstLine="709"/>
        <w:jc w:val="left"/>
        <w:rPr>
          <w:b/>
          <w:sz w:val="26"/>
          <w:szCs w:val="26"/>
          <w:highlight w:val="white"/>
          <w:lang w:val="vi-VN"/>
        </w:rPr>
      </w:pPr>
      <w:r w:rsidRPr="00CF2B46">
        <w:rPr>
          <w:sz w:val="26"/>
          <w:szCs w:val="26"/>
          <w:highlight w:val="white"/>
          <w:lang w:val="vi-VN"/>
        </w:rPr>
        <w:t>c) Về phụ đạo học sinh yếu:</w:t>
      </w:r>
    </w:p>
    <w:p w:rsidR="00A51A48" w:rsidRPr="00CF2B46" w:rsidRDefault="00A51A48" w:rsidP="00E02ED5">
      <w:pPr>
        <w:pStyle w:val="Cau"/>
        <w:spacing w:before="0" w:line="312" w:lineRule="auto"/>
        <w:ind w:firstLine="426"/>
        <w:rPr>
          <w:sz w:val="26"/>
          <w:szCs w:val="26"/>
          <w:highlight w:val="white"/>
          <w:lang w:val="vi-VN"/>
        </w:rPr>
      </w:pPr>
      <w:r w:rsidRPr="00CF2B46">
        <w:rPr>
          <w:sz w:val="26"/>
          <w:szCs w:val="26"/>
          <w:highlight w:val="white"/>
          <w:lang w:val="vi-VN"/>
        </w:rPr>
        <w:t xml:space="preserve">- Thông qua kết quả kiểm tra, GV </w:t>
      </w:r>
      <w:r w:rsidR="0065200A" w:rsidRPr="00CF2B46">
        <w:rPr>
          <w:sz w:val="26"/>
          <w:szCs w:val="26"/>
          <w:highlight w:val="white"/>
          <w:lang w:val="vi-VN"/>
        </w:rPr>
        <w:t>rà soát, phát hiện sớm tất cả học sinh yếu không theo kị</w:t>
      </w:r>
      <w:r w:rsidRPr="00CF2B46">
        <w:rPr>
          <w:sz w:val="26"/>
          <w:szCs w:val="26"/>
          <w:highlight w:val="white"/>
          <w:lang w:val="vi-VN"/>
        </w:rPr>
        <w:t xml:space="preserve">p chương trình, </w:t>
      </w:r>
      <w:r w:rsidR="0065200A" w:rsidRPr="00CF2B46">
        <w:rPr>
          <w:sz w:val="26"/>
          <w:szCs w:val="26"/>
          <w:highlight w:val="white"/>
          <w:lang w:val="vi-VN"/>
        </w:rPr>
        <w:t>từ đó lên kế hoạch phụ đạo, hướng dẫn giúp đỡ tạo điều kiện thuận lợi để các em lấy lại kiến thức cơ bả</w:t>
      </w:r>
      <w:r w:rsidRPr="00CF2B46">
        <w:rPr>
          <w:sz w:val="26"/>
          <w:szCs w:val="26"/>
          <w:highlight w:val="white"/>
          <w:lang w:val="vi-VN"/>
        </w:rPr>
        <w:t>n.</w:t>
      </w:r>
    </w:p>
    <w:p w:rsidR="0065200A" w:rsidRPr="00CF2B46" w:rsidRDefault="00A51A48" w:rsidP="00E02ED5">
      <w:pPr>
        <w:pStyle w:val="Cau"/>
        <w:spacing w:before="0" w:line="312" w:lineRule="auto"/>
        <w:ind w:firstLine="426"/>
        <w:rPr>
          <w:sz w:val="26"/>
          <w:szCs w:val="26"/>
          <w:highlight w:val="white"/>
          <w:lang w:val="vi-VN"/>
        </w:rPr>
      </w:pPr>
      <w:r w:rsidRPr="00CF2B46">
        <w:rPr>
          <w:sz w:val="26"/>
          <w:szCs w:val="26"/>
          <w:highlight w:val="white"/>
          <w:lang w:val="vi-VN"/>
        </w:rPr>
        <w:t xml:space="preserve">- </w:t>
      </w:r>
      <w:r w:rsidR="0065200A" w:rsidRPr="00CF2B46">
        <w:rPr>
          <w:sz w:val="26"/>
          <w:szCs w:val="26"/>
          <w:highlight w:val="white"/>
          <w:lang w:val="vi-VN"/>
        </w:rPr>
        <w:t>Tăng cường kiểm tra theo dõi thông qua sổ đầu bài, sổ theo dõi học tập của học sinh.</w:t>
      </w:r>
    </w:p>
    <w:p w:rsidR="004D6D3F" w:rsidRPr="00CF2B46" w:rsidRDefault="0065200A" w:rsidP="00E02ED5">
      <w:pPr>
        <w:pStyle w:val="Cau"/>
        <w:spacing w:before="0" w:line="312" w:lineRule="auto"/>
        <w:rPr>
          <w:b/>
          <w:sz w:val="26"/>
          <w:szCs w:val="26"/>
          <w:highlight w:val="white"/>
          <w:lang w:val="vi-VN"/>
        </w:rPr>
      </w:pPr>
      <w:r w:rsidRPr="00CF2B46">
        <w:rPr>
          <w:b/>
          <w:sz w:val="26"/>
          <w:szCs w:val="26"/>
          <w:highlight w:val="white"/>
          <w:lang w:val="vi-VN"/>
        </w:rPr>
        <w:t>4. Nâng cao trình độ chuyên môn, nghiệp vụ cho cán bộ giáo viên.</w:t>
      </w:r>
    </w:p>
    <w:p w:rsidR="004D6D3F" w:rsidRPr="00CF2B46" w:rsidRDefault="004D6D3F" w:rsidP="00E02ED5">
      <w:pPr>
        <w:pStyle w:val="Cau"/>
        <w:spacing w:before="0" w:line="312" w:lineRule="auto"/>
        <w:ind w:firstLine="426"/>
        <w:rPr>
          <w:sz w:val="26"/>
          <w:szCs w:val="26"/>
          <w:lang w:val="vi-VN"/>
        </w:rPr>
      </w:pPr>
      <w:r w:rsidRPr="00CF2B46">
        <w:rPr>
          <w:b/>
          <w:sz w:val="26"/>
          <w:szCs w:val="26"/>
          <w:highlight w:val="white"/>
          <w:lang w:val="vi-VN"/>
        </w:rPr>
        <w:t xml:space="preserve">- </w:t>
      </w:r>
      <w:r w:rsidR="0065200A" w:rsidRPr="00CF2B46">
        <w:rPr>
          <w:sz w:val="26"/>
          <w:szCs w:val="26"/>
          <w:highlight w:val="white"/>
          <w:lang w:val="vi-VN"/>
        </w:rPr>
        <w:t>Tham gia đầy đủ các lớp bồi dưỡng chuyên đề do nhà trường và Sở tổ chứ</w:t>
      </w:r>
      <w:r w:rsidRPr="00CF2B46">
        <w:rPr>
          <w:sz w:val="26"/>
          <w:szCs w:val="26"/>
          <w:highlight w:val="white"/>
          <w:lang w:val="vi-VN"/>
        </w:rPr>
        <w:t>c</w:t>
      </w:r>
      <w:r w:rsidRPr="00CF2B46">
        <w:rPr>
          <w:sz w:val="26"/>
          <w:szCs w:val="26"/>
          <w:lang w:val="vi-VN"/>
        </w:rPr>
        <w:t>.</w:t>
      </w:r>
    </w:p>
    <w:p w:rsidR="004D6D3F" w:rsidRPr="00CF2B46" w:rsidRDefault="004D6D3F" w:rsidP="00E02ED5">
      <w:pPr>
        <w:pStyle w:val="Cau"/>
        <w:spacing w:before="0" w:line="312" w:lineRule="auto"/>
        <w:ind w:firstLine="426"/>
        <w:rPr>
          <w:sz w:val="26"/>
          <w:szCs w:val="26"/>
          <w:lang w:val="vi-VN" w:eastAsia="zh-TW"/>
        </w:rPr>
      </w:pPr>
      <w:r w:rsidRPr="00CF2B46">
        <w:rPr>
          <w:sz w:val="26"/>
          <w:szCs w:val="26"/>
          <w:lang w:val="vi-VN"/>
        </w:rPr>
        <w:t xml:space="preserve">- </w:t>
      </w:r>
      <w:r w:rsidR="0065200A" w:rsidRPr="00CF2B46">
        <w:rPr>
          <w:sz w:val="26"/>
          <w:szCs w:val="26"/>
          <w:lang w:val="vi-VN" w:eastAsia="zh-TW"/>
        </w:rPr>
        <w:t>Tập huấn và phổ biến</w:t>
      </w:r>
      <w:r w:rsidRPr="00CF2B46">
        <w:rPr>
          <w:sz w:val="26"/>
          <w:szCs w:val="26"/>
          <w:lang w:val="vi-VN" w:eastAsia="zh-TW"/>
        </w:rPr>
        <w:t xml:space="preserve"> t</w:t>
      </w:r>
      <w:r w:rsidR="0065200A" w:rsidRPr="00CF2B46">
        <w:rPr>
          <w:sz w:val="26"/>
          <w:szCs w:val="26"/>
          <w:lang w:val="vi-VN" w:eastAsia="zh-TW"/>
        </w:rPr>
        <w:t>ài liệu tập huấ</w:t>
      </w:r>
      <w:r w:rsidRPr="00CF2B46">
        <w:rPr>
          <w:sz w:val="26"/>
          <w:szCs w:val="26"/>
          <w:lang w:val="vi-VN" w:eastAsia="zh-TW"/>
        </w:rPr>
        <w:t>n. Chú trọng đ</w:t>
      </w:r>
      <w:r w:rsidR="0065200A" w:rsidRPr="00CF2B46">
        <w:rPr>
          <w:sz w:val="26"/>
          <w:szCs w:val="26"/>
          <w:lang w:val="vi-VN"/>
        </w:rPr>
        <w:t>ổi mới nội dung, phương pháp, hình thức tổ chức dạy học và kiểm tra, đánh giá. Xây dựng bài học và tổ chức hoạt động học theo nhóm và hướng dẫn học sinh tự học</w:t>
      </w:r>
      <w:r w:rsidRPr="00CF2B46">
        <w:rPr>
          <w:sz w:val="26"/>
          <w:szCs w:val="26"/>
          <w:lang w:val="vi-VN"/>
        </w:rPr>
        <w:t xml:space="preserve">; </w:t>
      </w:r>
      <w:r w:rsidR="0065200A" w:rsidRPr="00CF2B46">
        <w:rPr>
          <w:sz w:val="26"/>
          <w:szCs w:val="26"/>
          <w:lang w:val="vi-VN" w:eastAsia="zh-TW"/>
        </w:rPr>
        <w:t>kiểm tra, đánh giá kết quả học tập bộ môn theo định hướng phát triển năng lực họ</w:t>
      </w:r>
      <w:r w:rsidRPr="00CF2B46">
        <w:rPr>
          <w:sz w:val="26"/>
          <w:szCs w:val="26"/>
          <w:lang w:val="vi-VN" w:eastAsia="zh-TW"/>
        </w:rPr>
        <w:t>c sinh.</w:t>
      </w:r>
    </w:p>
    <w:p w:rsidR="004D6D3F" w:rsidRPr="00CF2B46" w:rsidRDefault="0065200A" w:rsidP="00E02ED5">
      <w:pPr>
        <w:pStyle w:val="Cau"/>
        <w:spacing w:before="0" w:line="312" w:lineRule="auto"/>
        <w:ind w:firstLine="426"/>
        <w:rPr>
          <w:sz w:val="26"/>
          <w:szCs w:val="26"/>
          <w:highlight w:val="white"/>
          <w:lang w:val="vi-VN"/>
        </w:rPr>
      </w:pPr>
      <w:r w:rsidRPr="00CF2B46">
        <w:rPr>
          <w:sz w:val="26"/>
          <w:szCs w:val="26"/>
          <w:highlight w:val="white"/>
          <w:lang w:val="vi-VN"/>
        </w:rPr>
        <w:t xml:space="preserve">- Thực hiện BDTX theo quy định , </w:t>
      </w:r>
      <w:r w:rsidRPr="00CF2B46">
        <w:rPr>
          <w:sz w:val="26"/>
          <w:szCs w:val="26"/>
          <w:lang w:val="vi-VN" w:eastAsia="zh-TW"/>
        </w:rPr>
        <w:t>có vận dụng vào tình hình và đặc thù Tổ bộ môn.</w:t>
      </w:r>
    </w:p>
    <w:p w:rsidR="004D6D3F" w:rsidRPr="00CF2B46" w:rsidRDefault="004D6D3F" w:rsidP="00E02ED5">
      <w:pPr>
        <w:pStyle w:val="Cau"/>
        <w:tabs>
          <w:tab w:val="left" w:pos="284"/>
        </w:tabs>
        <w:spacing w:before="0" w:line="312" w:lineRule="auto"/>
        <w:ind w:firstLine="426"/>
        <w:rPr>
          <w:sz w:val="26"/>
          <w:szCs w:val="26"/>
          <w:highlight w:val="white"/>
          <w:lang w:val="vi-VN"/>
        </w:rPr>
      </w:pPr>
      <w:r w:rsidRPr="00CF2B46">
        <w:rPr>
          <w:sz w:val="26"/>
          <w:szCs w:val="26"/>
          <w:highlight w:val="white"/>
          <w:lang w:val="vi-VN"/>
        </w:rPr>
        <w:t>-</w:t>
      </w:r>
      <w:r w:rsidR="0065200A" w:rsidRPr="00CF2B46">
        <w:rPr>
          <w:sz w:val="26"/>
          <w:szCs w:val="26"/>
          <w:highlight w:val="white"/>
          <w:lang w:val="vi-VN"/>
        </w:rPr>
        <w:t xml:space="preserve">Thường xuyên tổ chức thao giảng, </w:t>
      </w:r>
      <w:r w:rsidR="0065200A" w:rsidRPr="00CF2B46">
        <w:rPr>
          <w:sz w:val="26"/>
          <w:szCs w:val="26"/>
          <w:highlight w:val="white"/>
          <w:u w:color="FF0000"/>
          <w:lang w:val="vi-VN"/>
        </w:rPr>
        <w:t>dự giờ rút</w:t>
      </w:r>
      <w:r w:rsidR="0065200A" w:rsidRPr="00CF2B46">
        <w:rPr>
          <w:sz w:val="26"/>
          <w:szCs w:val="26"/>
          <w:highlight w:val="white"/>
          <w:lang w:val="vi-VN"/>
        </w:rPr>
        <w:t xml:space="preserve"> kinh nghiệm.</w:t>
      </w:r>
    </w:p>
    <w:p w:rsidR="0065200A" w:rsidRPr="00CF2B46" w:rsidRDefault="0065200A" w:rsidP="00E02ED5">
      <w:pPr>
        <w:pStyle w:val="Cau"/>
        <w:tabs>
          <w:tab w:val="left" w:pos="284"/>
        </w:tabs>
        <w:spacing w:before="0" w:line="312" w:lineRule="auto"/>
        <w:ind w:left="284" w:firstLine="142"/>
        <w:rPr>
          <w:sz w:val="26"/>
          <w:szCs w:val="26"/>
          <w:highlight w:val="white"/>
          <w:lang w:val="vi-VN"/>
        </w:rPr>
      </w:pPr>
      <w:r w:rsidRPr="00CF2B46">
        <w:rPr>
          <w:sz w:val="26"/>
          <w:szCs w:val="26"/>
          <w:highlight w:val="white"/>
          <w:lang w:val="vi-VN"/>
        </w:rPr>
        <w:t>- Tích cực và có ý thức trong công tác tự bồi dưỡng để nâng cao năng lực chuyên môn.</w:t>
      </w:r>
      <w:r w:rsidRPr="00CF2B46">
        <w:rPr>
          <w:sz w:val="26"/>
          <w:szCs w:val="26"/>
          <w:highlight w:val="white"/>
          <w:lang w:val="vi-VN"/>
        </w:rPr>
        <w:br/>
      </w:r>
      <w:r w:rsidR="004D6D3F" w:rsidRPr="00CF2B46">
        <w:rPr>
          <w:sz w:val="26"/>
          <w:szCs w:val="26"/>
          <w:highlight w:val="white"/>
          <w:lang w:val="vi-VN"/>
        </w:rPr>
        <w:t xml:space="preserve">  </w:t>
      </w:r>
      <w:r w:rsidRPr="00CF2B46">
        <w:rPr>
          <w:sz w:val="26"/>
          <w:szCs w:val="26"/>
          <w:highlight w:val="white"/>
          <w:lang w:val="vi-VN"/>
        </w:rPr>
        <w:t>- Có kế hoạch dạy học theo định hướng phát triển năng lực và xây dựng giáo án tích hợp.</w:t>
      </w:r>
      <w:r w:rsidRPr="00CF2B46">
        <w:rPr>
          <w:sz w:val="26"/>
          <w:szCs w:val="26"/>
          <w:lang w:val="vi-VN"/>
        </w:rPr>
        <w:t xml:space="preserve">  Sử dụng chung giáo án điện tử các bài học đã được đánh giá tốt và được phổ biến cho toàn tổ</w:t>
      </w:r>
      <w:r w:rsidR="004D6D3F" w:rsidRPr="00CF2B46">
        <w:rPr>
          <w:sz w:val="26"/>
          <w:szCs w:val="26"/>
          <w:lang w:val="vi-VN"/>
        </w:rPr>
        <w:t>.</w:t>
      </w:r>
    </w:p>
    <w:p w:rsidR="0065200A" w:rsidRPr="00CF2B46" w:rsidRDefault="0065200A" w:rsidP="00E02ED5">
      <w:pPr>
        <w:pStyle w:val="Cau"/>
        <w:spacing w:before="0" w:line="312" w:lineRule="auto"/>
        <w:jc w:val="left"/>
        <w:rPr>
          <w:b/>
          <w:sz w:val="26"/>
          <w:szCs w:val="26"/>
          <w:highlight w:val="white"/>
          <w:lang w:val="vi-VN"/>
        </w:rPr>
      </w:pPr>
      <w:r w:rsidRPr="00CF2B46">
        <w:rPr>
          <w:b/>
          <w:sz w:val="26"/>
          <w:szCs w:val="26"/>
          <w:highlight w:val="white"/>
          <w:lang w:val="vi-VN"/>
        </w:rPr>
        <w:t>5. Tham gia Hội thi, hoạt động chuyên môn trường, Cụm, ngành …</w:t>
      </w:r>
    </w:p>
    <w:p w:rsidR="0065200A" w:rsidRPr="00CF2B46" w:rsidRDefault="0065200A" w:rsidP="00E02ED5">
      <w:pPr>
        <w:pStyle w:val="Cau"/>
        <w:spacing w:before="0" w:line="312" w:lineRule="auto"/>
        <w:jc w:val="left"/>
        <w:rPr>
          <w:sz w:val="26"/>
          <w:szCs w:val="26"/>
          <w:highlight w:val="white"/>
          <w:lang w:val="vi-VN"/>
        </w:rPr>
      </w:pPr>
      <w:r w:rsidRPr="00CF2B46">
        <w:rPr>
          <w:sz w:val="26"/>
          <w:szCs w:val="26"/>
          <w:highlight w:val="white"/>
          <w:lang w:val="vi-VN"/>
        </w:rPr>
        <w:t xml:space="preserve">- Tổ </w:t>
      </w:r>
      <w:r w:rsidRPr="00CF2B46">
        <w:rPr>
          <w:sz w:val="26"/>
          <w:szCs w:val="26"/>
          <w:highlight w:val="white"/>
          <w:u w:color="FF0000"/>
          <w:lang w:val="vi-VN"/>
        </w:rPr>
        <w:t>tạo mọi</w:t>
      </w:r>
      <w:r w:rsidRPr="00CF2B46">
        <w:rPr>
          <w:sz w:val="26"/>
          <w:szCs w:val="26"/>
          <w:highlight w:val="white"/>
          <w:lang w:val="vi-VN"/>
        </w:rPr>
        <w:t xml:space="preserve"> điều kiện và động viên để giáo viên trong tổ và học sinh tham gia đầy đủ các hộ</w:t>
      </w:r>
      <w:r w:rsidR="004D6D3F" w:rsidRPr="00CF2B46">
        <w:rPr>
          <w:sz w:val="26"/>
          <w:szCs w:val="26"/>
          <w:highlight w:val="white"/>
          <w:lang w:val="vi-VN"/>
        </w:rPr>
        <w:t>i thi</w:t>
      </w:r>
      <w:r w:rsidRPr="00CF2B46">
        <w:rPr>
          <w:sz w:val="26"/>
          <w:szCs w:val="26"/>
          <w:highlight w:val="white"/>
          <w:lang w:val="vi-VN"/>
        </w:rPr>
        <w:t>, hoạt động chuyên môn của trườ</w:t>
      </w:r>
      <w:r w:rsidR="004D6D3F" w:rsidRPr="00CF2B46">
        <w:rPr>
          <w:sz w:val="26"/>
          <w:szCs w:val="26"/>
          <w:highlight w:val="white"/>
          <w:lang w:val="vi-VN"/>
        </w:rPr>
        <w:t>ng</w:t>
      </w:r>
      <w:r w:rsidRPr="00CF2B46">
        <w:rPr>
          <w:sz w:val="26"/>
          <w:szCs w:val="26"/>
          <w:highlight w:val="white"/>
          <w:lang w:val="vi-VN"/>
        </w:rPr>
        <w:t>,</w:t>
      </w:r>
      <w:r w:rsidR="004D6D3F" w:rsidRPr="00CF2B46">
        <w:rPr>
          <w:sz w:val="26"/>
          <w:szCs w:val="26"/>
          <w:highlight w:val="white"/>
          <w:lang w:val="vi-VN"/>
        </w:rPr>
        <w:t xml:space="preserve"> </w:t>
      </w:r>
      <w:r w:rsidRPr="00CF2B46">
        <w:rPr>
          <w:sz w:val="26"/>
          <w:szCs w:val="26"/>
          <w:highlight w:val="white"/>
          <w:lang w:val="vi-VN"/>
        </w:rPr>
        <w:t>cụ</w:t>
      </w:r>
      <w:r w:rsidR="004D6D3F" w:rsidRPr="00CF2B46">
        <w:rPr>
          <w:sz w:val="26"/>
          <w:szCs w:val="26"/>
          <w:highlight w:val="white"/>
          <w:lang w:val="vi-VN"/>
        </w:rPr>
        <w:t>m, ng</w:t>
      </w:r>
      <w:r w:rsidRPr="00CF2B46">
        <w:rPr>
          <w:sz w:val="26"/>
          <w:szCs w:val="26"/>
          <w:highlight w:val="white"/>
          <w:lang w:val="vi-VN"/>
        </w:rPr>
        <w:t>ành</w:t>
      </w:r>
    </w:p>
    <w:p w:rsidR="004D6D3F" w:rsidRPr="00CF2B46" w:rsidRDefault="0065200A" w:rsidP="00E02ED5">
      <w:pPr>
        <w:pStyle w:val="Cau"/>
        <w:spacing w:before="0" w:line="312" w:lineRule="auto"/>
        <w:rPr>
          <w:sz w:val="26"/>
          <w:szCs w:val="26"/>
          <w:highlight w:val="white"/>
          <w:lang w:val="vi-VN"/>
        </w:rPr>
      </w:pPr>
      <w:r w:rsidRPr="00CF2B46">
        <w:rPr>
          <w:b/>
          <w:sz w:val="26"/>
          <w:szCs w:val="26"/>
          <w:highlight w:val="white"/>
          <w:lang w:val="vi-VN"/>
        </w:rPr>
        <w:lastRenderedPageBreak/>
        <w:t>6. Tăng cường công tác kiểm tra nội bộ, đánh giá phân loại đội ngũ giáo viên.</w:t>
      </w:r>
      <w:r w:rsidRPr="00CF2B46">
        <w:rPr>
          <w:b/>
          <w:sz w:val="26"/>
          <w:szCs w:val="26"/>
          <w:highlight w:val="white"/>
          <w:lang w:val="vi-VN"/>
        </w:rPr>
        <w:br/>
      </w:r>
      <w:r w:rsidRPr="00CF2B46">
        <w:rPr>
          <w:sz w:val="26"/>
          <w:szCs w:val="26"/>
          <w:highlight w:val="white"/>
          <w:lang w:val="vi-VN"/>
        </w:rPr>
        <w:t xml:space="preserve">            - TTCM kiểm tra hồ sơ giáo viên mỗi tháng 1 lần; kiểm tra kế hoạch giảng dạ</w:t>
      </w:r>
      <w:r w:rsidR="004D6D3F" w:rsidRPr="00CF2B46">
        <w:rPr>
          <w:sz w:val="26"/>
          <w:szCs w:val="26"/>
          <w:highlight w:val="white"/>
          <w:lang w:val="vi-VN"/>
        </w:rPr>
        <w:t>y hàng tháng.</w:t>
      </w:r>
    </w:p>
    <w:p w:rsidR="004D6D3F" w:rsidRPr="00CF2B46" w:rsidRDefault="004D6D3F" w:rsidP="00E02ED5">
      <w:pPr>
        <w:pStyle w:val="Cau"/>
        <w:tabs>
          <w:tab w:val="left" w:pos="851"/>
        </w:tabs>
        <w:spacing w:before="0" w:line="312" w:lineRule="auto"/>
        <w:ind w:firstLine="709"/>
        <w:rPr>
          <w:sz w:val="26"/>
          <w:szCs w:val="26"/>
          <w:highlight w:val="white"/>
          <w:lang w:val="vi-VN"/>
        </w:rPr>
      </w:pPr>
      <w:r w:rsidRPr="00CF2B46">
        <w:rPr>
          <w:sz w:val="26"/>
          <w:szCs w:val="26"/>
          <w:highlight w:val="white"/>
          <w:lang w:val="vi-VN"/>
        </w:rPr>
        <w:t xml:space="preserve">- </w:t>
      </w:r>
      <w:r w:rsidR="0065200A" w:rsidRPr="00CF2B46">
        <w:rPr>
          <w:sz w:val="26"/>
          <w:szCs w:val="26"/>
          <w:highlight w:val="white"/>
          <w:lang w:val="vi-VN"/>
        </w:rPr>
        <w:t>Đảm bảo sinh hoạt tổ chuyên môn 2 lầ</w:t>
      </w:r>
      <w:r w:rsidRPr="00CF2B46">
        <w:rPr>
          <w:sz w:val="26"/>
          <w:szCs w:val="26"/>
          <w:highlight w:val="white"/>
          <w:lang w:val="vi-VN"/>
        </w:rPr>
        <w:t>n/tháng.</w:t>
      </w:r>
    </w:p>
    <w:p w:rsidR="004D6D3F" w:rsidRPr="00CF2B46" w:rsidRDefault="004D6D3F" w:rsidP="00E02ED5">
      <w:pPr>
        <w:pStyle w:val="Cau"/>
        <w:tabs>
          <w:tab w:val="left" w:pos="851"/>
        </w:tabs>
        <w:spacing w:before="0" w:line="312" w:lineRule="auto"/>
        <w:ind w:firstLine="709"/>
        <w:rPr>
          <w:sz w:val="26"/>
          <w:szCs w:val="26"/>
          <w:highlight w:val="white"/>
          <w:lang w:val="vi-VN"/>
        </w:rPr>
      </w:pPr>
      <w:r w:rsidRPr="00CF2B46">
        <w:rPr>
          <w:sz w:val="26"/>
          <w:szCs w:val="26"/>
          <w:highlight w:val="white"/>
          <w:lang w:val="vi-VN"/>
        </w:rPr>
        <w:t xml:space="preserve">- </w:t>
      </w:r>
      <w:r w:rsidR="0065200A" w:rsidRPr="00CF2B46">
        <w:rPr>
          <w:sz w:val="26"/>
          <w:szCs w:val="26"/>
          <w:highlight w:val="white"/>
          <w:lang w:val="vi-VN"/>
        </w:rPr>
        <w:t xml:space="preserve">Dự </w:t>
      </w:r>
      <w:r w:rsidR="0065200A" w:rsidRPr="00CF2B46">
        <w:rPr>
          <w:sz w:val="26"/>
          <w:szCs w:val="26"/>
          <w:highlight w:val="white"/>
          <w:u w:color="FF0000"/>
          <w:lang w:val="vi-VN"/>
        </w:rPr>
        <w:t>giờ rút</w:t>
      </w:r>
      <w:r w:rsidR="0065200A" w:rsidRPr="00CF2B46">
        <w:rPr>
          <w:sz w:val="26"/>
          <w:szCs w:val="26"/>
          <w:highlight w:val="white"/>
          <w:lang w:val="vi-VN"/>
        </w:rPr>
        <w:t xml:space="preserve"> kinh nghiệm, đánh giá: 8 tiết/</w:t>
      </w:r>
      <w:r w:rsidRPr="00CF2B46">
        <w:rPr>
          <w:sz w:val="26"/>
          <w:szCs w:val="26"/>
          <w:highlight w:val="white"/>
          <w:u w:color="FF0000"/>
          <w:lang w:val="vi-VN"/>
        </w:rPr>
        <w:t>GV</w:t>
      </w:r>
      <w:r w:rsidR="0065200A" w:rsidRPr="00CF2B46">
        <w:rPr>
          <w:sz w:val="26"/>
          <w:szCs w:val="26"/>
          <w:highlight w:val="white"/>
          <w:lang w:val="vi-VN"/>
        </w:rPr>
        <w:t>/năm họ</w:t>
      </w:r>
      <w:r w:rsidRPr="00CF2B46">
        <w:rPr>
          <w:sz w:val="26"/>
          <w:szCs w:val="26"/>
          <w:highlight w:val="white"/>
          <w:lang w:val="vi-VN"/>
        </w:rPr>
        <w:t>c.</w:t>
      </w:r>
    </w:p>
    <w:p w:rsidR="004D6D3F" w:rsidRPr="00CF2B46" w:rsidRDefault="004D6D3F" w:rsidP="00E02ED5">
      <w:pPr>
        <w:pStyle w:val="Cau"/>
        <w:tabs>
          <w:tab w:val="left" w:pos="851"/>
        </w:tabs>
        <w:spacing w:before="0" w:line="312" w:lineRule="auto"/>
        <w:ind w:firstLine="709"/>
        <w:rPr>
          <w:sz w:val="26"/>
          <w:szCs w:val="26"/>
          <w:highlight w:val="white"/>
          <w:lang w:val="vi-VN"/>
        </w:rPr>
      </w:pPr>
      <w:r w:rsidRPr="00CF2B46">
        <w:rPr>
          <w:sz w:val="26"/>
          <w:szCs w:val="26"/>
          <w:highlight w:val="white"/>
          <w:lang w:val="vi-VN"/>
        </w:rPr>
        <w:t xml:space="preserve">- </w:t>
      </w:r>
      <w:r w:rsidR="0065200A" w:rsidRPr="00CF2B46">
        <w:rPr>
          <w:sz w:val="26"/>
          <w:szCs w:val="26"/>
          <w:highlight w:val="white"/>
          <w:lang w:val="vi-VN"/>
        </w:rPr>
        <w:t>Kiểm tra kế hoạch giảng dạy: 1 lầ</w:t>
      </w:r>
      <w:r w:rsidRPr="00CF2B46">
        <w:rPr>
          <w:sz w:val="26"/>
          <w:szCs w:val="26"/>
          <w:highlight w:val="white"/>
          <w:lang w:val="vi-VN"/>
        </w:rPr>
        <w:t>n/tháng</w:t>
      </w:r>
    </w:p>
    <w:p w:rsidR="004D6D3F" w:rsidRPr="00CF2B46" w:rsidRDefault="004D6D3F" w:rsidP="00E02ED5">
      <w:pPr>
        <w:pStyle w:val="Cau"/>
        <w:tabs>
          <w:tab w:val="left" w:pos="851"/>
        </w:tabs>
        <w:spacing w:before="0" w:line="312" w:lineRule="auto"/>
        <w:ind w:firstLine="709"/>
        <w:rPr>
          <w:sz w:val="26"/>
          <w:szCs w:val="26"/>
          <w:highlight w:val="white"/>
          <w:lang w:val="vi-VN"/>
        </w:rPr>
      </w:pPr>
      <w:r w:rsidRPr="00CF2B46">
        <w:rPr>
          <w:sz w:val="26"/>
          <w:szCs w:val="26"/>
          <w:highlight w:val="white"/>
          <w:lang w:val="vi-VN"/>
        </w:rPr>
        <w:t xml:space="preserve">- </w:t>
      </w:r>
      <w:r w:rsidR="0065200A" w:rsidRPr="00CF2B46">
        <w:rPr>
          <w:sz w:val="26"/>
          <w:szCs w:val="26"/>
          <w:highlight w:val="white"/>
          <w:lang w:val="vi-VN"/>
        </w:rPr>
        <w:t>Kiểm tra tiến độ cho điểm: 1 lầ</w:t>
      </w:r>
      <w:r w:rsidRPr="00CF2B46">
        <w:rPr>
          <w:sz w:val="26"/>
          <w:szCs w:val="26"/>
          <w:highlight w:val="white"/>
          <w:lang w:val="vi-VN"/>
        </w:rPr>
        <w:t>n/tháng.</w:t>
      </w:r>
    </w:p>
    <w:p w:rsidR="004A7EAD" w:rsidRPr="00CF2B46" w:rsidRDefault="0065200A" w:rsidP="00E02ED5">
      <w:pPr>
        <w:pStyle w:val="Cau"/>
        <w:spacing w:before="0" w:line="312" w:lineRule="auto"/>
        <w:jc w:val="left"/>
        <w:rPr>
          <w:sz w:val="26"/>
          <w:szCs w:val="26"/>
          <w:highlight w:val="white"/>
          <w:lang w:val="vi-VN"/>
        </w:rPr>
      </w:pPr>
      <w:r w:rsidRPr="00CF2B46">
        <w:rPr>
          <w:b/>
          <w:sz w:val="26"/>
          <w:szCs w:val="26"/>
          <w:highlight w:val="white"/>
          <w:lang w:val="vi-VN"/>
        </w:rPr>
        <w:t>7. Hoạt động chuyên môn khác</w:t>
      </w:r>
      <w:r w:rsidRPr="00CF2B46">
        <w:rPr>
          <w:b/>
          <w:sz w:val="26"/>
          <w:szCs w:val="26"/>
          <w:highlight w:val="white"/>
          <w:lang w:val="vi-VN"/>
        </w:rPr>
        <w:br/>
      </w:r>
      <w:r w:rsidRPr="00CF2B46">
        <w:rPr>
          <w:sz w:val="26"/>
          <w:szCs w:val="26"/>
          <w:highlight w:val="white"/>
          <w:lang w:val="vi-VN"/>
        </w:rPr>
        <w:t xml:space="preserve">       - Tham gia tốt các hoạt động ngoài giờ lên lớ</w:t>
      </w:r>
      <w:r w:rsidR="004D6D3F" w:rsidRPr="00CF2B46">
        <w:rPr>
          <w:sz w:val="26"/>
          <w:szCs w:val="26"/>
          <w:highlight w:val="white"/>
          <w:lang w:val="vi-VN"/>
        </w:rPr>
        <w:t xml:space="preserve">p. </w:t>
      </w:r>
      <w:r w:rsidRPr="00CF2B46">
        <w:rPr>
          <w:sz w:val="26"/>
          <w:szCs w:val="26"/>
          <w:highlight w:val="white"/>
          <w:lang w:val="vi-VN"/>
        </w:rPr>
        <w:t>Thực hiện các buổi ngoại khóa, tuyên truyền theo chỉ đạo của nhà trường và của ngành.</w:t>
      </w:r>
      <w:r w:rsidRPr="00CF2B46">
        <w:rPr>
          <w:sz w:val="26"/>
          <w:szCs w:val="26"/>
          <w:highlight w:val="white"/>
          <w:lang w:val="vi-VN"/>
        </w:rPr>
        <w:br/>
        <w:t xml:space="preserve">       - Hợp tác với các tổ chuyên môn, Đoàn Thanh niên và bộ phận khác để có buổi sinh hoạt ngoài giờ lên lớp hiệu quả</w:t>
      </w:r>
      <w:r w:rsidR="004D6D3F" w:rsidRPr="00CF2B46">
        <w:rPr>
          <w:sz w:val="26"/>
          <w:szCs w:val="26"/>
          <w:highlight w:val="white"/>
          <w:lang w:val="vi-VN"/>
        </w:rPr>
        <w:t>.</w:t>
      </w:r>
    </w:p>
    <w:p w:rsidR="004A7EAD" w:rsidRPr="00CF2B46" w:rsidRDefault="004A7EAD" w:rsidP="00E02ED5">
      <w:pPr>
        <w:pStyle w:val="Cau"/>
        <w:spacing w:before="0" w:line="312" w:lineRule="auto"/>
        <w:jc w:val="left"/>
        <w:rPr>
          <w:b/>
          <w:sz w:val="26"/>
          <w:szCs w:val="26"/>
          <w:highlight w:val="white"/>
          <w:bdr w:val="none" w:sz="0" w:space="0" w:color="auto" w:frame="1"/>
          <w:lang w:val="vi-VN"/>
        </w:rPr>
      </w:pPr>
      <w:r w:rsidRPr="00CF2B46">
        <w:rPr>
          <w:b/>
          <w:sz w:val="26"/>
          <w:szCs w:val="26"/>
          <w:highlight w:val="white"/>
          <w:bdr w:val="none" w:sz="0" w:space="0" w:color="auto" w:frame="1"/>
          <w:lang w:val="vi-VN"/>
        </w:rPr>
        <w:t>V. KIẾN NGHỊ ĐỀ XUẤT</w:t>
      </w:r>
      <w:r w:rsidR="004D6D3F" w:rsidRPr="00CF2B46">
        <w:rPr>
          <w:b/>
          <w:sz w:val="26"/>
          <w:szCs w:val="26"/>
          <w:highlight w:val="white"/>
          <w:bdr w:val="none" w:sz="0" w:space="0" w:color="auto" w:frame="1"/>
          <w:lang w:val="vi-VN"/>
        </w:rPr>
        <w:t xml:space="preserve">: </w:t>
      </w:r>
      <w:r w:rsidR="004D6D3F" w:rsidRPr="00CF2B46">
        <w:rPr>
          <w:sz w:val="26"/>
          <w:szCs w:val="26"/>
          <w:highlight w:val="white"/>
          <w:bdr w:val="none" w:sz="0" w:space="0" w:color="auto" w:frame="1"/>
          <w:lang w:val="vi-VN"/>
        </w:rPr>
        <w:t>K</w:t>
      </w:r>
      <w:r w:rsidRPr="00CF2B46">
        <w:rPr>
          <w:sz w:val="26"/>
          <w:szCs w:val="26"/>
          <w:highlight w:val="white"/>
          <w:lang w:val="vi-VN"/>
        </w:rPr>
        <w:t xml:space="preserve">hông có </w:t>
      </w:r>
    </w:p>
    <w:p w:rsidR="005D59BC" w:rsidRPr="00CF2B46" w:rsidRDefault="005D59BC" w:rsidP="00E02ED5">
      <w:pPr>
        <w:spacing w:after="0" w:line="312" w:lineRule="auto"/>
        <w:ind w:firstLine="426"/>
        <w:rPr>
          <w:i/>
          <w:sz w:val="26"/>
          <w:szCs w:val="24"/>
          <w:highlight w:val="white"/>
          <w:lang w:val="vi-VN"/>
        </w:rPr>
      </w:pPr>
      <w:r w:rsidRPr="00CF2B46">
        <w:rPr>
          <w:i/>
          <w:sz w:val="26"/>
          <w:szCs w:val="24"/>
          <w:highlight w:val="white"/>
          <w:lang w:val="vi-VN"/>
        </w:rPr>
        <w:t xml:space="preserve">Trên đây là kế hoạch của tổ  Hóa  nhằm thực hiện phương hướng, nhiệm vụ của nhà trường trong năm học 2018 – 2019. </w:t>
      </w:r>
    </w:p>
    <w:p w:rsidR="005D59BC" w:rsidRPr="00CF2B46" w:rsidRDefault="005D59BC" w:rsidP="00E02ED5">
      <w:pPr>
        <w:spacing w:after="0" w:line="312" w:lineRule="auto"/>
        <w:ind w:firstLine="426"/>
        <w:rPr>
          <w:i/>
          <w:sz w:val="24"/>
          <w:szCs w:val="24"/>
          <w:highlight w:val="white"/>
          <w:lang w:val="vi-VN"/>
        </w:rPr>
      </w:pPr>
    </w:p>
    <w:tbl>
      <w:tblPr>
        <w:tblpPr w:leftFromText="180" w:rightFromText="180" w:vertAnchor="text" w:horzAnchor="margin" w:tblpY="316"/>
        <w:tblW w:w="10491" w:type="dxa"/>
        <w:tblLook w:val="04A0" w:firstRow="1" w:lastRow="0" w:firstColumn="1" w:lastColumn="0" w:noHBand="0" w:noVBand="1"/>
      </w:tblPr>
      <w:tblGrid>
        <w:gridCol w:w="3828"/>
        <w:gridCol w:w="6663"/>
      </w:tblGrid>
      <w:tr w:rsidR="004D6D3F" w:rsidRPr="00CF2B46" w:rsidTr="008C608A">
        <w:tc>
          <w:tcPr>
            <w:tcW w:w="3828" w:type="dxa"/>
            <w:shd w:val="clear" w:color="auto" w:fill="auto"/>
          </w:tcPr>
          <w:p w:rsidR="004D6D3F" w:rsidRPr="00CF2B46" w:rsidRDefault="004D6D3F" w:rsidP="00E02ED5">
            <w:pPr>
              <w:spacing w:after="0" w:line="312" w:lineRule="auto"/>
              <w:ind w:left="852" w:hanging="246"/>
              <w:rPr>
                <w:rFonts w:eastAsia="Calibri" w:cs="Times New Roman"/>
                <w:b/>
                <w:sz w:val="26"/>
                <w:szCs w:val="26"/>
                <w:highlight w:val="white"/>
                <w:lang w:val="vi-VN"/>
              </w:rPr>
            </w:pPr>
            <w:bookmarkStart w:id="2" w:name="_Hlk492839976"/>
            <w:r w:rsidRPr="00CF2B46">
              <w:rPr>
                <w:rFonts w:eastAsia="Calibri" w:cs="Times New Roman"/>
                <w:b/>
                <w:sz w:val="26"/>
                <w:szCs w:val="26"/>
                <w:highlight w:val="white"/>
                <w:lang w:val="vi-VN"/>
              </w:rPr>
              <w:t>HIỆU TRƯỞNG</w:t>
            </w:r>
          </w:p>
          <w:p w:rsidR="004D6D3F" w:rsidRPr="00CF2B46" w:rsidRDefault="004D6D3F" w:rsidP="00E02ED5">
            <w:pPr>
              <w:spacing w:after="0" w:line="312" w:lineRule="auto"/>
              <w:ind w:left="852" w:hanging="246"/>
              <w:rPr>
                <w:rFonts w:eastAsia="Calibri" w:cs="Times New Roman"/>
                <w:b/>
                <w:sz w:val="26"/>
                <w:szCs w:val="26"/>
                <w:highlight w:val="white"/>
                <w:lang w:val="vi-VN"/>
              </w:rPr>
            </w:pPr>
          </w:p>
          <w:p w:rsidR="004D6D3F" w:rsidRPr="00CF2B46" w:rsidRDefault="004D6D3F" w:rsidP="00E02ED5">
            <w:pPr>
              <w:spacing w:after="0" w:line="312" w:lineRule="auto"/>
              <w:rPr>
                <w:rFonts w:eastAsia="Calibri" w:cs="Times New Roman"/>
                <w:b/>
                <w:sz w:val="26"/>
                <w:szCs w:val="26"/>
                <w:highlight w:val="white"/>
                <w:lang w:val="vi-VN"/>
              </w:rPr>
            </w:pPr>
          </w:p>
          <w:p w:rsidR="004D6D3F" w:rsidRPr="00CF2B46" w:rsidRDefault="004D6D3F" w:rsidP="00E02ED5">
            <w:pPr>
              <w:spacing w:after="0" w:line="312" w:lineRule="auto"/>
              <w:ind w:left="852" w:hanging="671"/>
              <w:rPr>
                <w:rFonts w:eastAsia="Calibri" w:cs="Times New Roman"/>
                <w:b/>
                <w:sz w:val="26"/>
                <w:szCs w:val="26"/>
                <w:highlight w:val="white"/>
                <w:lang w:val="vi-VN"/>
              </w:rPr>
            </w:pPr>
          </w:p>
          <w:p w:rsidR="004D6D3F" w:rsidRPr="00CF2B46" w:rsidRDefault="004D6D3F" w:rsidP="00E02ED5">
            <w:pPr>
              <w:spacing w:after="0" w:line="312" w:lineRule="auto"/>
              <w:ind w:left="852" w:hanging="671"/>
              <w:rPr>
                <w:rFonts w:eastAsia="Calibri" w:cs="Times New Roman"/>
                <w:b/>
                <w:sz w:val="26"/>
                <w:szCs w:val="26"/>
                <w:highlight w:val="white"/>
                <w:lang w:val="vi-VN"/>
              </w:rPr>
            </w:pPr>
            <w:r w:rsidRPr="00CF2B46">
              <w:rPr>
                <w:rFonts w:eastAsia="Calibri" w:cs="Times New Roman"/>
                <w:b/>
                <w:sz w:val="26"/>
                <w:szCs w:val="26"/>
                <w:highlight w:val="white"/>
                <w:lang w:val="vi-VN"/>
              </w:rPr>
              <w:t>Nguyễn Thị Hồng Chương</w:t>
            </w:r>
          </w:p>
        </w:tc>
        <w:tc>
          <w:tcPr>
            <w:tcW w:w="6663" w:type="dxa"/>
            <w:shd w:val="clear" w:color="auto" w:fill="auto"/>
          </w:tcPr>
          <w:p w:rsidR="004D6D3F" w:rsidRPr="00CF2B46" w:rsidRDefault="004D6D3F" w:rsidP="00E02ED5">
            <w:pPr>
              <w:spacing w:after="0" w:line="312" w:lineRule="auto"/>
              <w:ind w:firstLine="2576"/>
              <w:jc w:val="center"/>
              <w:rPr>
                <w:rFonts w:eastAsia="Calibri" w:cs="Times New Roman"/>
                <w:b/>
                <w:sz w:val="26"/>
                <w:szCs w:val="26"/>
                <w:highlight w:val="white"/>
                <w:lang w:val="vi-VN"/>
              </w:rPr>
            </w:pPr>
            <w:r w:rsidRPr="00CF2B46">
              <w:rPr>
                <w:rFonts w:eastAsia="Calibri" w:cs="Times New Roman"/>
                <w:b/>
                <w:sz w:val="26"/>
                <w:szCs w:val="26"/>
                <w:highlight w:val="white"/>
                <w:lang w:val="vi-VN"/>
              </w:rPr>
              <w:t>TỔ TRƯỞNG</w:t>
            </w:r>
          </w:p>
          <w:p w:rsidR="004D6D3F" w:rsidRPr="00CF2B46" w:rsidRDefault="004D6D3F" w:rsidP="00E02ED5">
            <w:pPr>
              <w:spacing w:after="0" w:line="312" w:lineRule="auto"/>
              <w:jc w:val="center"/>
              <w:rPr>
                <w:rFonts w:eastAsia="Calibri" w:cs="Times New Roman"/>
                <w:sz w:val="26"/>
                <w:szCs w:val="26"/>
                <w:highlight w:val="white"/>
                <w:lang w:val="vi-VN"/>
              </w:rPr>
            </w:pPr>
          </w:p>
          <w:p w:rsidR="004D6D3F" w:rsidRPr="00CF2B46" w:rsidRDefault="004D6D3F" w:rsidP="00E02ED5">
            <w:pPr>
              <w:spacing w:after="0" w:line="312" w:lineRule="auto"/>
              <w:jc w:val="center"/>
              <w:rPr>
                <w:rFonts w:eastAsia="Calibri" w:cs="Times New Roman"/>
                <w:sz w:val="26"/>
                <w:szCs w:val="26"/>
                <w:highlight w:val="white"/>
                <w:lang w:val="vi-VN"/>
              </w:rPr>
            </w:pPr>
          </w:p>
          <w:p w:rsidR="004D6D3F" w:rsidRPr="00CF2B46" w:rsidRDefault="004D6D3F" w:rsidP="00E02ED5">
            <w:pPr>
              <w:spacing w:after="0" w:line="312" w:lineRule="auto"/>
              <w:jc w:val="center"/>
              <w:rPr>
                <w:rFonts w:eastAsia="Calibri" w:cs="Times New Roman"/>
                <w:sz w:val="26"/>
                <w:szCs w:val="26"/>
                <w:highlight w:val="white"/>
                <w:lang w:val="vi-VN"/>
              </w:rPr>
            </w:pPr>
          </w:p>
          <w:p w:rsidR="004D6D3F" w:rsidRPr="00CF2B46" w:rsidRDefault="004D6D3F" w:rsidP="00E02ED5">
            <w:pPr>
              <w:spacing w:after="0" w:line="312" w:lineRule="auto"/>
              <w:ind w:firstLine="2293"/>
              <w:jc w:val="center"/>
              <w:rPr>
                <w:rFonts w:eastAsia="Calibri" w:cs="Times New Roman"/>
                <w:b/>
                <w:sz w:val="26"/>
                <w:szCs w:val="26"/>
                <w:highlight w:val="white"/>
                <w:lang w:val="vi-VN"/>
              </w:rPr>
            </w:pPr>
            <w:r w:rsidRPr="00CF2B46">
              <w:rPr>
                <w:rFonts w:eastAsia="Calibri" w:cs="Times New Roman"/>
                <w:b/>
                <w:sz w:val="26"/>
                <w:szCs w:val="26"/>
                <w:highlight w:val="white"/>
                <w:lang w:val="vi-VN"/>
              </w:rPr>
              <w:t>Nguyễn Thị Thu Giang</w:t>
            </w:r>
          </w:p>
          <w:p w:rsidR="004D6D3F" w:rsidRPr="00CF2B46" w:rsidRDefault="004D6D3F" w:rsidP="00E02ED5">
            <w:pPr>
              <w:spacing w:after="0" w:line="312" w:lineRule="auto"/>
              <w:rPr>
                <w:rFonts w:eastAsia="Calibri" w:cs="Times New Roman"/>
                <w:sz w:val="26"/>
                <w:szCs w:val="26"/>
                <w:highlight w:val="white"/>
                <w:lang w:val="vi-VN"/>
              </w:rPr>
            </w:pPr>
          </w:p>
        </w:tc>
      </w:tr>
      <w:bookmarkEnd w:id="2"/>
    </w:tbl>
    <w:p w:rsidR="0065200A" w:rsidRPr="00CF2B46" w:rsidRDefault="0065200A" w:rsidP="00E02ED5">
      <w:pPr>
        <w:pStyle w:val="Cau"/>
        <w:spacing w:before="0" w:line="312" w:lineRule="auto"/>
        <w:jc w:val="left"/>
        <w:rPr>
          <w:sz w:val="26"/>
          <w:szCs w:val="26"/>
          <w:highlight w:val="white"/>
          <w:lang w:val="vi-VN"/>
        </w:rPr>
      </w:pPr>
    </w:p>
    <w:p w:rsidR="0065200A" w:rsidRPr="00CF2B46" w:rsidRDefault="0065200A" w:rsidP="00E02ED5">
      <w:pPr>
        <w:spacing w:after="0" w:line="312" w:lineRule="auto"/>
        <w:rPr>
          <w:sz w:val="26"/>
          <w:szCs w:val="26"/>
          <w:lang w:val="vi-VN"/>
        </w:rPr>
      </w:pPr>
      <w:r w:rsidRPr="00CF2B46">
        <w:rPr>
          <w:rFonts w:cs="Times New Roman"/>
          <w:sz w:val="26"/>
          <w:szCs w:val="26"/>
          <w:lang w:val="vi-VN"/>
        </w:rPr>
        <w:tab/>
      </w:r>
      <w:r w:rsidRPr="00CF2B46">
        <w:rPr>
          <w:rFonts w:cs="Times New Roman"/>
          <w:sz w:val="26"/>
          <w:szCs w:val="26"/>
          <w:lang w:val="vi-VN"/>
        </w:rPr>
        <w:tab/>
      </w:r>
      <w:r w:rsidRPr="00CF2B46">
        <w:rPr>
          <w:sz w:val="26"/>
          <w:szCs w:val="26"/>
          <w:lang w:val="vi-VN"/>
        </w:rPr>
        <w:t xml:space="preserve"> </w:t>
      </w:r>
    </w:p>
    <w:p w:rsidR="0065200A" w:rsidRPr="00CF2B46" w:rsidRDefault="0065200A" w:rsidP="00E02ED5">
      <w:pPr>
        <w:spacing w:after="0" w:line="312" w:lineRule="auto"/>
        <w:rPr>
          <w:sz w:val="26"/>
          <w:szCs w:val="26"/>
          <w:lang w:val="vi-VN"/>
        </w:rPr>
      </w:pPr>
      <w:r w:rsidRPr="00CF2B46">
        <w:rPr>
          <w:sz w:val="26"/>
          <w:szCs w:val="26"/>
          <w:lang w:val="vi-VN"/>
        </w:rPr>
        <w:t xml:space="preserve"> </w:t>
      </w:r>
    </w:p>
    <w:sectPr w:rsidR="0065200A" w:rsidRPr="00CF2B46" w:rsidSect="0065200A">
      <w:pgSz w:w="12240" w:h="15840"/>
      <w:pgMar w:top="851" w:right="90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47AA6"/>
    <w:multiLevelType w:val="hybridMultilevel"/>
    <w:tmpl w:val="2182D976"/>
    <w:lvl w:ilvl="0" w:tplc="2CBA4992">
      <w:start w:val="1"/>
      <w:numFmt w:val="bullet"/>
      <w:lvlText w:val="-"/>
      <w:lvlJc w:val="left"/>
      <w:pPr>
        <w:ind w:left="1440" w:hanging="360"/>
      </w:pPr>
      <w:rPr>
        <w:rFonts w:ascii="Times New Roman" w:eastAsia="Arial"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
    <w:nsid w:val="1F8E3996"/>
    <w:multiLevelType w:val="hybridMultilevel"/>
    <w:tmpl w:val="016E36C4"/>
    <w:lvl w:ilvl="0" w:tplc="2CBA4992">
      <w:start w:val="1"/>
      <w:numFmt w:val="bullet"/>
      <w:lvlText w:val="-"/>
      <w:lvlJc w:val="left"/>
      <w:pPr>
        <w:ind w:left="1440" w:hanging="360"/>
      </w:pPr>
      <w:rPr>
        <w:rFonts w:ascii="Times New Roman" w:eastAsia="Arial" w:hAnsi="Times New Roman" w:cs="Times New Roman" w:hint="default"/>
      </w:rPr>
    </w:lvl>
    <w:lvl w:ilvl="1" w:tplc="042A0003">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
    <w:nsid w:val="4A270E02"/>
    <w:multiLevelType w:val="hybridMultilevel"/>
    <w:tmpl w:val="69E4B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8C3648"/>
    <w:multiLevelType w:val="hybridMultilevel"/>
    <w:tmpl w:val="2A5C4F96"/>
    <w:lvl w:ilvl="0" w:tplc="2CBA4992">
      <w:start w:val="1"/>
      <w:numFmt w:val="bullet"/>
      <w:lvlText w:val="-"/>
      <w:lvlJc w:val="left"/>
      <w:pPr>
        <w:ind w:left="1440" w:hanging="360"/>
      </w:pPr>
      <w:rPr>
        <w:rFonts w:ascii="Times New Roman" w:eastAsia="Arial" w:hAnsi="Times New Roman" w:cs="Times New Roman" w:hint="default"/>
      </w:rPr>
    </w:lvl>
    <w:lvl w:ilvl="1" w:tplc="042A0003">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nsid w:val="7DFA4205"/>
    <w:multiLevelType w:val="hybridMultilevel"/>
    <w:tmpl w:val="15F84636"/>
    <w:lvl w:ilvl="0" w:tplc="2CBA4992">
      <w:start w:val="1"/>
      <w:numFmt w:val="bullet"/>
      <w:lvlText w:val="-"/>
      <w:lvlJc w:val="left"/>
      <w:pPr>
        <w:ind w:left="1440" w:hanging="360"/>
      </w:pPr>
      <w:rPr>
        <w:rFonts w:ascii="Times New Roman" w:eastAsia="Arial" w:hAnsi="Times New Roman" w:cs="Times New Roman" w:hint="default"/>
      </w:rPr>
    </w:lvl>
    <w:lvl w:ilvl="1" w:tplc="042A0005">
      <w:start w:val="1"/>
      <w:numFmt w:val="bullet"/>
      <w:lvlText w:val=""/>
      <w:lvlJc w:val="left"/>
      <w:pPr>
        <w:ind w:left="2160" w:hanging="360"/>
      </w:pPr>
      <w:rPr>
        <w:rFonts w:ascii="Wingdings" w:hAnsi="Wingdings"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YIkEzTjlXhM6X31vkW9SgLqsM8tXL1ueVHMXYD5HMmV4acXOoKjmX4lbos50xVNLhQ+9jtGvF1G39OucdZcZOA==" w:salt="6pWSWHAi81+9WMLKw5FDA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00A"/>
    <w:rsid w:val="000C64E9"/>
    <w:rsid w:val="002C3F35"/>
    <w:rsid w:val="004A7EAD"/>
    <w:rsid w:val="004D6D3F"/>
    <w:rsid w:val="005642A1"/>
    <w:rsid w:val="00570A9E"/>
    <w:rsid w:val="005D59BC"/>
    <w:rsid w:val="00603079"/>
    <w:rsid w:val="0065200A"/>
    <w:rsid w:val="006A0F26"/>
    <w:rsid w:val="007B3433"/>
    <w:rsid w:val="00A51A48"/>
    <w:rsid w:val="00CF2B46"/>
    <w:rsid w:val="00E02ED5"/>
    <w:rsid w:val="00EC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BD3DF-3EB8-4426-9D3D-DA83AA34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00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euDe">
    <w:name w:val="TieuDe"/>
    <w:basedOn w:val="Normal"/>
    <w:qFormat/>
    <w:rsid w:val="0065200A"/>
    <w:pPr>
      <w:spacing w:before="120" w:after="0" w:line="240" w:lineRule="auto"/>
      <w:ind w:firstLine="720"/>
      <w:jc w:val="both"/>
    </w:pPr>
    <w:rPr>
      <w:rFonts w:eastAsia="Calibri" w:cs="Times New Roman"/>
      <w:b/>
      <w:sz w:val="28"/>
    </w:rPr>
  </w:style>
  <w:style w:type="paragraph" w:customStyle="1" w:styleId="Cau">
    <w:name w:val="Cau"/>
    <w:basedOn w:val="Normal"/>
    <w:qFormat/>
    <w:rsid w:val="0065200A"/>
    <w:pPr>
      <w:spacing w:before="120" w:after="0" w:line="240" w:lineRule="auto"/>
      <w:ind w:firstLine="720"/>
      <w:jc w:val="both"/>
    </w:pPr>
    <w:rPr>
      <w:rFonts w:eastAsia="Calibri" w:cs="Times New Roman"/>
      <w:sz w:val="28"/>
    </w:rPr>
  </w:style>
  <w:style w:type="paragraph" w:styleId="ListParagraph">
    <w:name w:val="List Paragraph"/>
    <w:basedOn w:val="Normal"/>
    <w:uiPriority w:val="34"/>
    <w:qFormat/>
    <w:rsid w:val="000C6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3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VITINH911</dc:creator>
  <cp:lastModifiedBy>My PC</cp:lastModifiedBy>
  <cp:revision>7</cp:revision>
  <cp:lastPrinted>2018-10-24T08:23:00Z</cp:lastPrinted>
  <dcterms:created xsi:type="dcterms:W3CDTF">2018-10-15T09:08:00Z</dcterms:created>
  <dcterms:modified xsi:type="dcterms:W3CDTF">2018-10-25T12:40:00Z</dcterms:modified>
</cp:coreProperties>
</file>